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7CFC3" w14:textId="297EA36B" w:rsidR="00B52F18" w:rsidRPr="00B52F18" w:rsidRDefault="00FF6B2E" w:rsidP="0051055F">
      <w:pPr>
        <w:pStyle w:val="Default"/>
        <w:jc w:val="center"/>
        <w:rPr>
          <w:iCs/>
          <w:sz w:val="22"/>
          <w:szCs w:val="22"/>
        </w:rPr>
      </w:pPr>
      <w:r>
        <w:rPr>
          <w:iCs/>
          <w:sz w:val="22"/>
          <w:szCs w:val="22"/>
        </w:rPr>
        <w:pict w14:anchorId="7A4FF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97.5pt">
            <v:imagedata r:id="rId7" o:title="EID - Postcard single evac plan"/>
          </v:shape>
        </w:pict>
      </w:r>
    </w:p>
    <w:p w14:paraId="196A2709" w14:textId="77777777" w:rsidR="00B52F18" w:rsidRPr="00B52F18" w:rsidRDefault="00B52F18" w:rsidP="00250B7A">
      <w:pPr>
        <w:pStyle w:val="Default"/>
        <w:rPr>
          <w:iCs/>
          <w:sz w:val="22"/>
          <w:szCs w:val="22"/>
        </w:rPr>
      </w:pPr>
    </w:p>
    <w:p w14:paraId="18684AC8" w14:textId="77777777" w:rsidR="00B52F18" w:rsidRPr="00B52F18" w:rsidRDefault="00B52F18" w:rsidP="00B52F18">
      <w:pPr>
        <w:pStyle w:val="Default"/>
        <w:jc w:val="right"/>
        <w:rPr>
          <w:iCs/>
          <w:sz w:val="22"/>
          <w:szCs w:val="22"/>
        </w:rPr>
      </w:pPr>
    </w:p>
    <w:p w14:paraId="74098B35" w14:textId="77777777" w:rsidR="00565C4C" w:rsidRDefault="00B52F18" w:rsidP="00D46E66">
      <w:pPr>
        <w:pStyle w:val="Default"/>
        <w:jc w:val="center"/>
        <w:rPr>
          <w:b/>
          <w:iCs/>
          <w:sz w:val="32"/>
          <w:szCs w:val="32"/>
        </w:rPr>
      </w:pPr>
      <w:r w:rsidRPr="00B52F18">
        <w:rPr>
          <w:b/>
          <w:iCs/>
          <w:sz w:val="32"/>
          <w:szCs w:val="32"/>
        </w:rPr>
        <w:t>EVENT EMERGENCY EVACUATION PLAN</w:t>
      </w:r>
      <w:r w:rsidR="00565C4C">
        <w:rPr>
          <w:b/>
          <w:iCs/>
          <w:sz w:val="32"/>
          <w:szCs w:val="32"/>
        </w:rPr>
        <w:t xml:space="preserve"> </w:t>
      </w:r>
    </w:p>
    <w:p w14:paraId="2D2E6512" w14:textId="27E81221" w:rsidR="00B52F18" w:rsidRPr="00B52F18" w:rsidRDefault="00FF6B2E" w:rsidP="00D46E66">
      <w:pPr>
        <w:pStyle w:val="Default"/>
        <w:jc w:val="center"/>
        <w:rPr>
          <w:b/>
          <w:iCs/>
          <w:sz w:val="32"/>
          <w:szCs w:val="32"/>
        </w:rPr>
      </w:pPr>
      <w:r>
        <w:rPr>
          <w:b/>
          <w:iCs/>
          <w:sz w:val="32"/>
          <w:szCs w:val="32"/>
        </w:rPr>
        <w:t>EVENT NAME</w:t>
      </w:r>
    </w:p>
    <w:p w14:paraId="67E81DE8" w14:textId="4D371826" w:rsidR="00B52F18" w:rsidRPr="00B52F18" w:rsidRDefault="00FF6B2E" w:rsidP="00D46E66">
      <w:pPr>
        <w:pStyle w:val="Default"/>
        <w:jc w:val="center"/>
        <w:rPr>
          <w:iCs/>
          <w:sz w:val="32"/>
          <w:szCs w:val="32"/>
        </w:rPr>
      </w:pPr>
      <w:r>
        <w:rPr>
          <w:iCs/>
          <w:sz w:val="32"/>
          <w:szCs w:val="32"/>
        </w:rPr>
        <w:t xml:space="preserve">EVENT </w:t>
      </w:r>
      <w:bookmarkStart w:id="0" w:name="_GoBack"/>
      <w:bookmarkEnd w:id="0"/>
      <w:r>
        <w:rPr>
          <w:iCs/>
          <w:sz w:val="32"/>
          <w:szCs w:val="32"/>
        </w:rPr>
        <w:t xml:space="preserve">LOCATION ADDRESS </w:t>
      </w:r>
    </w:p>
    <w:p w14:paraId="4ED03A3A" w14:textId="798648E4" w:rsidR="00B52F18" w:rsidRPr="00B52F18" w:rsidRDefault="00FF6B2E" w:rsidP="00D46E66">
      <w:pPr>
        <w:pStyle w:val="Default"/>
        <w:jc w:val="center"/>
        <w:rPr>
          <w:iCs/>
          <w:sz w:val="32"/>
          <w:szCs w:val="32"/>
        </w:rPr>
      </w:pPr>
      <w:r>
        <w:rPr>
          <w:iCs/>
          <w:sz w:val="32"/>
          <w:szCs w:val="32"/>
        </w:rPr>
        <w:t>EVENT DATE</w:t>
      </w:r>
    </w:p>
    <w:p w14:paraId="7A5F1AE8" w14:textId="77777777" w:rsidR="00B52F18" w:rsidRPr="00B52F18" w:rsidRDefault="00B52F18" w:rsidP="00250B7A">
      <w:pPr>
        <w:pStyle w:val="Default"/>
        <w:rPr>
          <w:iCs/>
          <w:sz w:val="22"/>
          <w:szCs w:val="22"/>
        </w:rPr>
      </w:pPr>
    </w:p>
    <w:p w14:paraId="2D983F1A" w14:textId="77777777" w:rsidR="008C731D" w:rsidRDefault="008C731D" w:rsidP="00250B7A">
      <w:pPr>
        <w:pStyle w:val="Default"/>
        <w:rPr>
          <w:b/>
          <w:iCs/>
          <w:sz w:val="22"/>
          <w:szCs w:val="22"/>
        </w:rPr>
      </w:pPr>
      <w:r w:rsidRPr="008C731D">
        <w:rPr>
          <w:b/>
          <w:iCs/>
          <w:sz w:val="22"/>
          <w:szCs w:val="22"/>
        </w:rPr>
        <w:t>Event Emergency Roles and Contacts</w:t>
      </w:r>
    </w:p>
    <w:p w14:paraId="44B995FF" w14:textId="77777777" w:rsidR="008C731D" w:rsidRDefault="008C731D" w:rsidP="00250B7A">
      <w:pPr>
        <w:pStyle w:val="Default"/>
        <w:rPr>
          <w:b/>
          <w:iCs/>
          <w:sz w:val="22"/>
          <w:szCs w:val="22"/>
        </w:rPr>
      </w:pP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797"/>
        <w:gridCol w:w="2551"/>
        <w:gridCol w:w="4394"/>
      </w:tblGrid>
      <w:tr w:rsidR="008C731D" w:rsidRPr="00B52F18" w14:paraId="72C332C7" w14:textId="77777777" w:rsidTr="00357DF7">
        <w:trPr>
          <w:trHeight w:val="103"/>
        </w:trPr>
        <w:tc>
          <w:tcPr>
            <w:tcW w:w="2797" w:type="dxa"/>
            <w:shd w:val="clear" w:color="auto" w:fill="D9D9D9" w:themeFill="background1" w:themeFillShade="D9"/>
          </w:tcPr>
          <w:p w14:paraId="1EBC3167" w14:textId="77777777" w:rsidR="008C731D" w:rsidRPr="008C731D" w:rsidRDefault="008C731D" w:rsidP="008137F7">
            <w:pPr>
              <w:pStyle w:val="Default"/>
              <w:rPr>
                <w:b/>
                <w:sz w:val="22"/>
                <w:szCs w:val="22"/>
              </w:rPr>
            </w:pPr>
            <w:r w:rsidRPr="008C731D">
              <w:rPr>
                <w:b/>
                <w:iCs/>
                <w:sz w:val="22"/>
                <w:szCs w:val="22"/>
              </w:rPr>
              <w:t>Role</w:t>
            </w:r>
            <w:r w:rsidRPr="008C731D">
              <w:rPr>
                <w:b/>
                <w:bCs/>
                <w:sz w:val="22"/>
                <w:szCs w:val="22"/>
              </w:rPr>
              <w:t xml:space="preserve"> </w:t>
            </w:r>
          </w:p>
        </w:tc>
        <w:tc>
          <w:tcPr>
            <w:tcW w:w="2551" w:type="dxa"/>
            <w:shd w:val="clear" w:color="auto" w:fill="D9D9D9" w:themeFill="background1" w:themeFillShade="D9"/>
          </w:tcPr>
          <w:p w14:paraId="34C0071F" w14:textId="77777777" w:rsidR="008C731D" w:rsidRPr="00B52F18" w:rsidRDefault="008C731D" w:rsidP="008137F7">
            <w:pPr>
              <w:pStyle w:val="Default"/>
              <w:rPr>
                <w:sz w:val="22"/>
                <w:szCs w:val="22"/>
              </w:rPr>
            </w:pPr>
            <w:r>
              <w:rPr>
                <w:b/>
                <w:bCs/>
                <w:sz w:val="22"/>
                <w:szCs w:val="22"/>
              </w:rPr>
              <w:t>Name</w:t>
            </w:r>
          </w:p>
        </w:tc>
        <w:tc>
          <w:tcPr>
            <w:tcW w:w="4394" w:type="dxa"/>
            <w:shd w:val="clear" w:color="auto" w:fill="D9D9D9" w:themeFill="background1" w:themeFillShade="D9"/>
          </w:tcPr>
          <w:p w14:paraId="45DE0DC6" w14:textId="77777777" w:rsidR="008C731D" w:rsidRPr="00B52F18" w:rsidRDefault="008C731D" w:rsidP="008137F7">
            <w:pPr>
              <w:pStyle w:val="Default"/>
              <w:rPr>
                <w:sz w:val="22"/>
                <w:szCs w:val="22"/>
              </w:rPr>
            </w:pPr>
            <w:r>
              <w:rPr>
                <w:b/>
                <w:bCs/>
                <w:sz w:val="22"/>
                <w:szCs w:val="22"/>
              </w:rPr>
              <w:t>Phone</w:t>
            </w:r>
          </w:p>
        </w:tc>
      </w:tr>
      <w:tr w:rsidR="008C731D" w:rsidRPr="00B52F18" w14:paraId="4B220946" w14:textId="77777777" w:rsidTr="008C731D">
        <w:trPr>
          <w:trHeight w:val="230"/>
        </w:trPr>
        <w:tc>
          <w:tcPr>
            <w:tcW w:w="2797" w:type="dxa"/>
          </w:tcPr>
          <w:p w14:paraId="457FF1EE" w14:textId="389CC4EF" w:rsidR="008C731D" w:rsidRPr="008C731D" w:rsidRDefault="008C731D" w:rsidP="008137F7">
            <w:pPr>
              <w:pStyle w:val="Default"/>
              <w:rPr>
                <w:sz w:val="22"/>
                <w:szCs w:val="22"/>
              </w:rPr>
            </w:pPr>
            <w:r w:rsidRPr="008C731D">
              <w:rPr>
                <w:bCs/>
                <w:sz w:val="22"/>
                <w:szCs w:val="22"/>
              </w:rPr>
              <w:t>Chief Warden</w:t>
            </w:r>
            <w:r w:rsidR="0051055F">
              <w:rPr>
                <w:bCs/>
                <w:sz w:val="22"/>
                <w:szCs w:val="22"/>
              </w:rPr>
              <w:t xml:space="preserve"> </w:t>
            </w:r>
          </w:p>
        </w:tc>
        <w:tc>
          <w:tcPr>
            <w:tcW w:w="2551" w:type="dxa"/>
          </w:tcPr>
          <w:p w14:paraId="58711831" w14:textId="1AFC9FF1" w:rsidR="008C731D" w:rsidRPr="00B52F18" w:rsidRDefault="008C731D" w:rsidP="008137F7">
            <w:pPr>
              <w:pStyle w:val="Default"/>
              <w:rPr>
                <w:sz w:val="22"/>
                <w:szCs w:val="22"/>
              </w:rPr>
            </w:pPr>
          </w:p>
        </w:tc>
        <w:tc>
          <w:tcPr>
            <w:tcW w:w="4394" w:type="dxa"/>
          </w:tcPr>
          <w:p w14:paraId="05B9FCC0" w14:textId="5EC3DCDB" w:rsidR="008C731D" w:rsidRPr="00045957" w:rsidRDefault="008C731D" w:rsidP="008137F7">
            <w:pPr>
              <w:pStyle w:val="Default"/>
              <w:rPr>
                <w:sz w:val="22"/>
                <w:szCs w:val="22"/>
              </w:rPr>
            </w:pPr>
          </w:p>
        </w:tc>
      </w:tr>
      <w:tr w:rsidR="0051055F" w:rsidRPr="00B52F18" w14:paraId="416536D9" w14:textId="77777777" w:rsidTr="008C731D">
        <w:trPr>
          <w:trHeight w:val="103"/>
        </w:trPr>
        <w:tc>
          <w:tcPr>
            <w:tcW w:w="2797" w:type="dxa"/>
          </w:tcPr>
          <w:p w14:paraId="73CA8CC1" w14:textId="7167FF63" w:rsidR="0051055F" w:rsidRPr="00B52F18" w:rsidRDefault="0051055F" w:rsidP="0051055F">
            <w:pPr>
              <w:pStyle w:val="Default"/>
              <w:rPr>
                <w:sz w:val="22"/>
                <w:szCs w:val="22"/>
              </w:rPr>
            </w:pPr>
            <w:r>
              <w:rPr>
                <w:sz w:val="22"/>
                <w:szCs w:val="22"/>
              </w:rPr>
              <w:t xml:space="preserve">Deputy Chief Warden </w:t>
            </w:r>
          </w:p>
        </w:tc>
        <w:tc>
          <w:tcPr>
            <w:tcW w:w="2551" w:type="dxa"/>
          </w:tcPr>
          <w:p w14:paraId="3C86CF82" w14:textId="1062E180" w:rsidR="00DD223E" w:rsidRPr="00B52F18" w:rsidRDefault="00DD223E" w:rsidP="0051055F">
            <w:pPr>
              <w:pStyle w:val="Default"/>
              <w:rPr>
                <w:sz w:val="22"/>
                <w:szCs w:val="22"/>
              </w:rPr>
            </w:pPr>
          </w:p>
        </w:tc>
        <w:tc>
          <w:tcPr>
            <w:tcW w:w="4394" w:type="dxa"/>
          </w:tcPr>
          <w:p w14:paraId="1AD390C3" w14:textId="6890A6FB" w:rsidR="00DD223E" w:rsidRPr="00045957" w:rsidRDefault="00DD223E" w:rsidP="0051055F">
            <w:pPr>
              <w:pStyle w:val="Default"/>
              <w:rPr>
                <w:sz w:val="22"/>
                <w:szCs w:val="22"/>
              </w:rPr>
            </w:pPr>
          </w:p>
        </w:tc>
      </w:tr>
      <w:tr w:rsidR="00BB0665" w:rsidRPr="00B52F18" w14:paraId="2601B9E4" w14:textId="77777777" w:rsidTr="008C731D">
        <w:trPr>
          <w:trHeight w:val="103"/>
        </w:trPr>
        <w:tc>
          <w:tcPr>
            <w:tcW w:w="2797" w:type="dxa"/>
          </w:tcPr>
          <w:p w14:paraId="62F5EA89" w14:textId="77777777" w:rsidR="00BB0665" w:rsidRPr="00B52F18" w:rsidRDefault="00BB0665" w:rsidP="00BB0665">
            <w:pPr>
              <w:pStyle w:val="Default"/>
              <w:rPr>
                <w:sz w:val="22"/>
                <w:szCs w:val="22"/>
              </w:rPr>
            </w:pPr>
            <w:r>
              <w:rPr>
                <w:sz w:val="22"/>
                <w:szCs w:val="22"/>
              </w:rPr>
              <w:t>Communications Officer</w:t>
            </w:r>
          </w:p>
        </w:tc>
        <w:tc>
          <w:tcPr>
            <w:tcW w:w="2551" w:type="dxa"/>
          </w:tcPr>
          <w:p w14:paraId="0F338375" w14:textId="6CD5DB09" w:rsidR="00BB0665" w:rsidRPr="00B52F18" w:rsidRDefault="00BB0665" w:rsidP="00BB0665">
            <w:pPr>
              <w:pStyle w:val="Default"/>
              <w:rPr>
                <w:sz w:val="22"/>
                <w:szCs w:val="22"/>
              </w:rPr>
            </w:pPr>
          </w:p>
        </w:tc>
        <w:tc>
          <w:tcPr>
            <w:tcW w:w="4394" w:type="dxa"/>
          </w:tcPr>
          <w:p w14:paraId="4646D261" w14:textId="3C7197B5" w:rsidR="00BB0665" w:rsidRPr="00045957" w:rsidRDefault="00BB0665" w:rsidP="00BB0665">
            <w:pPr>
              <w:pStyle w:val="Default"/>
              <w:rPr>
                <w:sz w:val="22"/>
                <w:szCs w:val="22"/>
              </w:rPr>
            </w:pPr>
          </w:p>
        </w:tc>
      </w:tr>
      <w:tr w:rsidR="00BB0665" w:rsidRPr="00B52F18" w14:paraId="1D22FD6F" w14:textId="77777777" w:rsidTr="008C731D">
        <w:trPr>
          <w:trHeight w:val="103"/>
        </w:trPr>
        <w:tc>
          <w:tcPr>
            <w:tcW w:w="2797" w:type="dxa"/>
          </w:tcPr>
          <w:p w14:paraId="5BEA9185" w14:textId="3AF37895" w:rsidR="00BB0665" w:rsidRDefault="00BB0665" w:rsidP="00BB0665">
            <w:pPr>
              <w:pStyle w:val="Default"/>
              <w:rPr>
                <w:sz w:val="22"/>
                <w:szCs w:val="22"/>
              </w:rPr>
            </w:pPr>
            <w:r>
              <w:rPr>
                <w:sz w:val="22"/>
                <w:szCs w:val="22"/>
              </w:rPr>
              <w:t>Security</w:t>
            </w:r>
            <w:r w:rsidR="00C4492F">
              <w:rPr>
                <w:sz w:val="22"/>
                <w:szCs w:val="22"/>
              </w:rPr>
              <w:t xml:space="preserve"> – Guardian </w:t>
            </w:r>
          </w:p>
        </w:tc>
        <w:tc>
          <w:tcPr>
            <w:tcW w:w="2551" w:type="dxa"/>
          </w:tcPr>
          <w:p w14:paraId="50DD899C" w14:textId="48BC42D0" w:rsidR="00BB0665" w:rsidRPr="006E2DF8" w:rsidRDefault="00BB0665" w:rsidP="00BB0665">
            <w:pPr>
              <w:pStyle w:val="Default"/>
              <w:rPr>
                <w:color w:val="000000" w:themeColor="text1"/>
                <w:sz w:val="22"/>
                <w:szCs w:val="22"/>
              </w:rPr>
            </w:pPr>
          </w:p>
        </w:tc>
        <w:tc>
          <w:tcPr>
            <w:tcW w:w="4394" w:type="dxa"/>
          </w:tcPr>
          <w:p w14:paraId="5DF50DE5" w14:textId="6340D1C4" w:rsidR="00BB0665" w:rsidRPr="006E2DF8" w:rsidRDefault="00BB0665" w:rsidP="00BB0665">
            <w:pPr>
              <w:pStyle w:val="Default"/>
              <w:rPr>
                <w:color w:val="000000" w:themeColor="text1"/>
                <w:sz w:val="22"/>
                <w:szCs w:val="22"/>
              </w:rPr>
            </w:pPr>
          </w:p>
        </w:tc>
      </w:tr>
    </w:tbl>
    <w:p w14:paraId="62614CBC" w14:textId="77777777" w:rsidR="008C731D" w:rsidRDefault="008C731D" w:rsidP="00250B7A">
      <w:pPr>
        <w:pStyle w:val="Default"/>
        <w:rPr>
          <w:b/>
          <w:iCs/>
          <w:sz w:val="22"/>
          <w:szCs w:val="22"/>
        </w:rPr>
      </w:pPr>
    </w:p>
    <w:p w14:paraId="18DF232C" w14:textId="77777777" w:rsidR="0051055F" w:rsidRDefault="0051055F" w:rsidP="00250B7A">
      <w:pPr>
        <w:pStyle w:val="Default"/>
        <w:rPr>
          <w:b/>
          <w:iCs/>
          <w:sz w:val="22"/>
          <w:szCs w:val="22"/>
        </w:rPr>
      </w:pPr>
    </w:p>
    <w:p w14:paraId="49C9B817" w14:textId="20EF56BC" w:rsidR="008C731D" w:rsidRPr="008C731D" w:rsidRDefault="006F7BBF" w:rsidP="00250B7A">
      <w:pPr>
        <w:pStyle w:val="Default"/>
        <w:rPr>
          <w:b/>
          <w:iCs/>
          <w:sz w:val="22"/>
          <w:szCs w:val="22"/>
        </w:rPr>
      </w:pPr>
      <w:r>
        <w:rPr>
          <w:b/>
          <w:iCs/>
          <w:sz w:val="22"/>
          <w:szCs w:val="22"/>
        </w:rPr>
        <w:t>Area Wardens</w:t>
      </w:r>
    </w:p>
    <w:p w14:paraId="5AA8247E" w14:textId="77777777" w:rsidR="00250B7A" w:rsidRPr="00B52F18" w:rsidRDefault="00250B7A" w:rsidP="00250B7A">
      <w:pPr>
        <w:pStyle w:val="Default"/>
        <w:rPr>
          <w:sz w:val="22"/>
          <w:szCs w:val="22"/>
        </w:rPr>
      </w:pP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023"/>
        <w:gridCol w:w="2023"/>
        <w:gridCol w:w="2023"/>
        <w:gridCol w:w="3673"/>
      </w:tblGrid>
      <w:tr w:rsidR="00250B7A" w:rsidRPr="00B52F18" w14:paraId="2175A4D0" w14:textId="77777777" w:rsidTr="00357DF7">
        <w:trPr>
          <w:trHeight w:val="103"/>
        </w:trPr>
        <w:tc>
          <w:tcPr>
            <w:tcW w:w="2023" w:type="dxa"/>
            <w:shd w:val="clear" w:color="auto" w:fill="D9D9D9" w:themeFill="background1" w:themeFillShade="D9"/>
          </w:tcPr>
          <w:p w14:paraId="7F8CE351" w14:textId="77777777" w:rsidR="00250B7A" w:rsidRPr="00B52F18" w:rsidRDefault="00250B7A">
            <w:pPr>
              <w:pStyle w:val="Default"/>
              <w:rPr>
                <w:sz w:val="22"/>
                <w:szCs w:val="22"/>
              </w:rPr>
            </w:pPr>
            <w:r w:rsidRPr="00B52F18">
              <w:rPr>
                <w:iCs/>
                <w:sz w:val="22"/>
                <w:szCs w:val="22"/>
              </w:rPr>
              <w:t xml:space="preserve">Area Wardens: </w:t>
            </w:r>
            <w:r w:rsidRPr="00B52F18">
              <w:rPr>
                <w:b/>
                <w:bCs/>
                <w:sz w:val="22"/>
                <w:szCs w:val="22"/>
              </w:rPr>
              <w:t xml:space="preserve"># </w:t>
            </w:r>
          </w:p>
        </w:tc>
        <w:tc>
          <w:tcPr>
            <w:tcW w:w="2023" w:type="dxa"/>
            <w:shd w:val="clear" w:color="auto" w:fill="D9D9D9" w:themeFill="background1" w:themeFillShade="D9"/>
          </w:tcPr>
          <w:p w14:paraId="5AF989B1" w14:textId="77777777" w:rsidR="00250B7A" w:rsidRPr="00B52F18" w:rsidRDefault="00250B7A">
            <w:pPr>
              <w:pStyle w:val="Default"/>
              <w:rPr>
                <w:sz w:val="22"/>
                <w:szCs w:val="22"/>
              </w:rPr>
            </w:pPr>
            <w:r w:rsidRPr="00B52F18">
              <w:rPr>
                <w:b/>
                <w:bCs/>
                <w:sz w:val="22"/>
                <w:szCs w:val="22"/>
              </w:rPr>
              <w:t xml:space="preserve">Area </w:t>
            </w:r>
          </w:p>
        </w:tc>
        <w:tc>
          <w:tcPr>
            <w:tcW w:w="2023" w:type="dxa"/>
            <w:shd w:val="clear" w:color="auto" w:fill="D9D9D9" w:themeFill="background1" w:themeFillShade="D9"/>
          </w:tcPr>
          <w:p w14:paraId="32244177" w14:textId="77777777" w:rsidR="00250B7A" w:rsidRPr="00B52F18" w:rsidRDefault="00250B7A">
            <w:pPr>
              <w:pStyle w:val="Default"/>
              <w:rPr>
                <w:sz w:val="22"/>
                <w:szCs w:val="22"/>
              </w:rPr>
            </w:pPr>
            <w:r w:rsidRPr="00B52F18">
              <w:rPr>
                <w:b/>
                <w:bCs/>
                <w:sz w:val="22"/>
                <w:szCs w:val="22"/>
              </w:rPr>
              <w:t xml:space="preserve">Warden </w:t>
            </w:r>
          </w:p>
        </w:tc>
        <w:tc>
          <w:tcPr>
            <w:tcW w:w="3673" w:type="dxa"/>
            <w:shd w:val="clear" w:color="auto" w:fill="D9D9D9" w:themeFill="background1" w:themeFillShade="D9"/>
          </w:tcPr>
          <w:p w14:paraId="33F036DE" w14:textId="77777777" w:rsidR="00250B7A" w:rsidRPr="00B52F18" w:rsidRDefault="00250B7A">
            <w:pPr>
              <w:pStyle w:val="Default"/>
              <w:rPr>
                <w:sz w:val="22"/>
                <w:szCs w:val="22"/>
              </w:rPr>
            </w:pPr>
            <w:r w:rsidRPr="00B52F18">
              <w:rPr>
                <w:b/>
                <w:bCs/>
                <w:sz w:val="22"/>
                <w:szCs w:val="22"/>
              </w:rPr>
              <w:t xml:space="preserve">Contact </w:t>
            </w:r>
          </w:p>
        </w:tc>
      </w:tr>
      <w:tr w:rsidR="00250B7A" w:rsidRPr="00B52F18" w14:paraId="4982AA4B" w14:textId="77777777" w:rsidTr="00B52F18">
        <w:trPr>
          <w:trHeight w:val="230"/>
        </w:trPr>
        <w:tc>
          <w:tcPr>
            <w:tcW w:w="2023" w:type="dxa"/>
          </w:tcPr>
          <w:p w14:paraId="394081F3" w14:textId="77777777" w:rsidR="00250B7A" w:rsidRPr="00B52F18" w:rsidRDefault="00250B7A">
            <w:pPr>
              <w:pStyle w:val="Default"/>
              <w:rPr>
                <w:sz w:val="22"/>
                <w:szCs w:val="22"/>
              </w:rPr>
            </w:pPr>
            <w:r w:rsidRPr="00B52F18">
              <w:rPr>
                <w:b/>
                <w:bCs/>
                <w:sz w:val="22"/>
                <w:szCs w:val="22"/>
              </w:rPr>
              <w:t xml:space="preserve">1 </w:t>
            </w:r>
          </w:p>
        </w:tc>
        <w:tc>
          <w:tcPr>
            <w:tcW w:w="2023" w:type="dxa"/>
          </w:tcPr>
          <w:p w14:paraId="7AC61E91" w14:textId="075EE6CD" w:rsidR="00250B7A" w:rsidRPr="00B52F18" w:rsidRDefault="008F4346">
            <w:pPr>
              <w:pStyle w:val="Default"/>
              <w:rPr>
                <w:sz w:val="22"/>
                <w:szCs w:val="22"/>
              </w:rPr>
            </w:pPr>
            <w:r>
              <w:rPr>
                <w:sz w:val="22"/>
                <w:szCs w:val="22"/>
              </w:rPr>
              <w:t>Food and Stall</w:t>
            </w:r>
          </w:p>
        </w:tc>
        <w:tc>
          <w:tcPr>
            <w:tcW w:w="2023" w:type="dxa"/>
          </w:tcPr>
          <w:p w14:paraId="1D8F91F8" w14:textId="0B7D605B" w:rsidR="00250B7A" w:rsidRPr="00B52F18" w:rsidRDefault="0051055F">
            <w:pPr>
              <w:pStyle w:val="Default"/>
              <w:rPr>
                <w:sz w:val="22"/>
                <w:szCs w:val="22"/>
              </w:rPr>
            </w:pPr>
            <w:r>
              <w:rPr>
                <w:sz w:val="22"/>
                <w:szCs w:val="22"/>
              </w:rPr>
              <w:t xml:space="preserve">Operation </w:t>
            </w:r>
            <w:r w:rsidR="004A4467">
              <w:rPr>
                <w:sz w:val="22"/>
                <w:szCs w:val="22"/>
              </w:rPr>
              <w:t>S</w:t>
            </w:r>
            <w:r>
              <w:rPr>
                <w:sz w:val="22"/>
                <w:szCs w:val="22"/>
              </w:rPr>
              <w:t xml:space="preserve">taff </w:t>
            </w:r>
          </w:p>
        </w:tc>
        <w:tc>
          <w:tcPr>
            <w:tcW w:w="3673" w:type="dxa"/>
          </w:tcPr>
          <w:p w14:paraId="27DFA326" w14:textId="2E1676DB" w:rsidR="00250B7A" w:rsidRPr="00B52F18" w:rsidRDefault="00250B7A">
            <w:pPr>
              <w:pStyle w:val="Default"/>
              <w:rPr>
                <w:sz w:val="22"/>
                <w:szCs w:val="22"/>
              </w:rPr>
            </w:pPr>
          </w:p>
        </w:tc>
      </w:tr>
      <w:tr w:rsidR="00250B7A" w:rsidRPr="00B52F18" w14:paraId="39AE632B" w14:textId="77777777" w:rsidTr="00B52F18">
        <w:trPr>
          <w:trHeight w:val="103"/>
        </w:trPr>
        <w:tc>
          <w:tcPr>
            <w:tcW w:w="2023" w:type="dxa"/>
          </w:tcPr>
          <w:p w14:paraId="34CBCFA5" w14:textId="77777777" w:rsidR="00250B7A" w:rsidRPr="00B52F18" w:rsidRDefault="00250B7A">
            <w:pPr>
              <w:pStyle w:val="Default"/>
              <w:rPr>
                <w:sz w:val="22"/>
                <w:szCs w:val="22"/>
              </w:rPr>
            </w:pPr>
            <w:r w:rsidRPr="00B52F18">
              <w:rPr>
                <w:b/>
                <w:bCs/>
                <w:sz w:val="22"/>
                <w:szCs w:val="22"/>
              </w:rPr>
              <w:t xml:space="preserve">2 </w:t>
            </w:r>
          </w:p>
        </w:tc>
        <w:tc>
          <w:tcPr>
            <w:tcW w:w="2023" w:type="dxa"/>
          </w:tcPr>
          <w:p w14:paraId="09E9C2F6" w14:textId="3631C5AB" w:rsidR="00250B7A" w:rsidRPr="00B52F18" w:rsidRDefault="008F4346">
            <w:pPr>
              <w:pStyle w:val="Default"/>
              <w:rPr>
                <w:sz w:val="22"/>
                <w:szCs w:val="22"/>
              </w:rPr>
            </w:pPr>
            <w:r>
              <w:rPr>
                <w:sz w:val="22"/>
                <w:szCs w:val="22"/>
              </w:rPr>
              <w:t>Stage, face &amp; Henna</w:t>
            </w:r>
            <w:r w:rsidR="0051055F">
              <w:rPr>
                <w:sz w:val="22"/>
                <w:szCs w:val="22"/>
              </w:rPr>
              <w:t xml:space="preserve"> </w:t>
            </w:r>
          </w:p>
        </w:tc>
        <w:tc>
          <w:tcPr>
            <w:tcW w:w="2023" w:type="dxa"/>
          </w:tcPr>
          <w:p w14:paraId="67E91EEC" w14:textId="7A629AD1" w:rsidR="00250B7A" w:rsidRPr="00B52F18" w:rsidRDefault="004A4467">
            <w:pPr>
              <w:pStyle w:val="Default"/>
              <w:rPr>
                <w:sz w:val="22"/>
                <w:szCs w:val="22"/>
              </w:rPr>
            </w:pPr>
            <w:r>
              <w:rPr>
                <w:sz w:val="22"/>
                <w:szCs w:val="22"/>
              </w:rPr>
              <w:t>Operation Staff</w:t>
            </w:r>
          </w:p>
        </w:tc>
        <w:tc>
          <w:tcPr>
            <w:tcW w:w="3673" w:type="dxa"/>
          </w:tcPr>
          <w:p w14:paraId="75542F7A" w14:textId="292CBB16" w:rsidR="00250B7A" w:rsidRPr="00B52F18" w:rsidRDefault="00250B7A">
            <w:pPr>
              <w:pStyle w:val="Default"/>
              <w:rPr>
                <w:sz w:val="22"/>
                <w:szCs w:val="22"/>
              </w:rPr>
            </w:pPr>
          </w:p>
        </w:tc>
      </w:tr>
      <w:tr w:rsidR="0051055F" w:rsidRPr="00B52F18" w14:paraId="77818405" w14:textId="77777777" w:rsidTr="00B52F18">
        <w:trPr>
          <w:trHeight w:val="103"/>
        </w:trPr>
        <w:tc>
          <w:tcPr>
            <w:tcW w:w="2023" w:type="dxa"/>
          </w:tcPr>
          <w:p w14:paraId="7740DBAD" w14:textId="084A9D0B" w:rsidR="0051055F" w:rsidRPr="00B52F18" w:rsidRDefault="0051055F" w:rsidP="0051055F">
            <w:pPr>
              <w:pStyle w:val="Default"/>
              <w:rPr>
                <w:b/>
                <w:bCs/>
                <w:sz w:val="22"/>
                <w:szCs w:val="22"/>
              </w:rPr>
            </w:pPr>
            <w:r>
              <w:rPr>
                <w:b/>
                <w:bCs/>
                <w:sz w:val="22"/>
                <w:szCs w:val="22"/>
              </w:rPr>
              <w:t>3</w:t>
            </w:r>
          </w:p>
        </w:tc>
        <w:tc>
          <w:tcPr>
            <w:tcW w:w="2023" w:type="dxa"/>
          </w:tcPr>
          <w:p w14:paraId="0E387649" w14:textId="589EF69F" w:rsidR="0051055F" w:rsidRDefault="008F4346" w:rsidP="0051055F">
            <w:pPr>
              <w:pStyle w:val="Default"/>
              <w:rPr>
                <w:sz w:val="22"/>
                <w:szCs w:val="22"/>
              </w:rPr>
            </w:pPr>
            <w:r>
              <w:rPr>
                <w:sz w:val="22"/>
                <w:szCs w:val="22"/>
              </w:rPr>
              <w:t>Carnival</w:t>
            </w:r>
          </w:p>
        </w:tc>
        <w:tc>
          <w:tcPr>
            <w:tcW w:w="2023" w:type="dxa"/>
          </w:tcPr>
          <w:p w14:paraId="271E7A81" w14:textId="571E3B9D" w:rsidR="0051055F" w:rsidRDefault="004A4467" w:rsidP="0051055F">
            <w:pPr>
              <w:pStyle w:val="Default"/>
              <w:rPr>
                <w:sz w:val="22"/>
                <w:szCs w:val="22"/>
              </w:rPr>
            </w:pPr>
            <w:r>
              <w:rPr>
                <w:sz w:val="22"/>
                <w:szCs w:val="22"/>
              </w:rPr>
              <w:t>Operation Staff</w:t>
            </w:r>
          </w:p>
        </w:tc>
        <w:tc>
          <w:tcPr>
            <w:tcW w:w="3673" w:type="dxa"/>
          </w:tcPr>
          <w:p w14:paraId="574E723D" w14:textId="213B5FE1" w:rsidR="0051055F" w:rsidRDefault="0051055F" w:rsidP="0051055F">
            <w:pPr>
              <w:pStyle w:val="Default"/>
              <w:rPr>
                <w:sz w:val="22"/>
                <w:szCs w:val="22"/>
              </w:rPr>
            </w:pPr>
          </w:p>
        </w:tc>
      </w:tr>
    </w:tbl>
    <w:p w14:paraId="6CD3CF4B" w14:textId="77777777" w:rsidR="0051055F" w:rsidRDefault="0051055F" w:rsidP="00250B7A">
      <w:pPr>
        <w:rPr>
          <w:rFonts w:ascii="Arial" w:hAnsi="Arial" w:cs="Arial"/>
          <w:b/>
        </w:rPr>
      </w:pPr>
    </w:p>
    <w:p w14:paraId="305767CE" w14:textId="297AADC3" w:rsidR="006F7BBF" w:rsidRPr="006F7BBF" w:rsidRDefault="006F7BBF" w:rsidP="00250B7A">
      <w:pPr>
        <w:rPr>
          <w:rFonts w:ascii="Arial" w:hAnsi="Arial" w:cs="Arial"/>
          <w:b/>
        </w:rPr>
      </w:pPr>
      <w:r w:rsidRPr="006F7BBF">
        <w:rPr>
          <w:rFonts w:ascii="Arial" w:hAnsi="Arial" w:cs="Arial"/>
          <w:b/>
        </w:rPr>
        <w:t>Assembly Area</w:t>
      </w: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80"/>
        <w:gridCol w:w="3735"/>
        <w:gridCol w:w="3827"/>
      </w:tblGrid>
      <w:tr w:rsidR="00357DF7" w:rsidRPr="004A4467" w14:paraId="1F7FAAFF" w14:textId="77777777" w:rsidTr="006F7BBF">
        <w:trPr>
          <w:trHeight w:val="103"/>
        </w:trPr>
        <w:tc>
          <w:tcPr>
            <w:tcW w:w="2180" w:type="dxa"/>
            <w:shd w:val="clear" w:color="auto" w:fill="D9D9D9" w:themeFill="background1" w:themeFillShade="D9"/>
          </w:tcPr>
          <w:p w14:paraId="243613CB" w14:textId="0E26960E" w:rsidR="00357DF7" w:rsidRPr="004A4467" w:rsidRDefault="00357DF7">
            <w:pPr>
              <w:pStyle w:val="Default"/>
              <w:rPr>
                <w:sz w:val="22"/>
                <w:szCs w:val="22"/>
              </w:rPr>
            </w:pPr>
            <w:r w:rsidRPr="004A4467">
              <w:rPr>
                <w:iCs/>
                <w:sz w:val="22"/>
                <w:szCs w:val="22"/>
              </w:rPr>
              <w:t xml:space="preserve">Assembly Area: </w:t>
            </w:r>
            <w:r w:rsidRPr="004A4467">
              <w:rPr>
                <w:b/>
                <w:bCs/>
                <w:sz w:val="22"/>
                <w:szCs w:val="22"/>
              </w:rPr>
              <w:t xml:space="preserve"># </w:t>
            </w:r>
          </w:p>
        </w:tc>
        <w:tc>
          <w:tcPr>
            <w:tcW w:w="3735" w:type="dxa"/>
            <w:shd w:val="clear" w:color="auto" w:fill="D9D9D9" w:themeFill="background1" w:themeFillShade="D9"/>
          </w:tcPr>
          <w:p w14:paraId="49A210F0" w14:textId="77777777" w:rsidR="00357DF7" w:rsidRPr="004A4467" w:rsidRDefault="00357DF7">
            <w:pPr>
              <w:pStyle w:val="Default"/>
              <w:rPr>
                <w:sz w:val="22"/>
                <w:szCs w:val="22"/>
              </w:rPr>
            </w:pPr>
            <w:r w:rsidRPr="004A4467">
              <w:rPr>
                <w:b/>
                <w:bCs/>
                <w:sz w:val="22"/>
                <w:szCs w:val="22"/>
              </w:rPr>
              <w:t xml:space="preserve">Area </w:t>
            </w:r>
          </w:p>
        </w:tc>
        <w:tc>
          <w:tcPr>
            <w:tcW w:w="3827" w:type="dxa"/>
            <w:shd w:val="clear" w:color="auto" w:fill="D9D9D9" w:themeFill="background1" w:themeFillShade="D9"/>
          </w:tcPr>
          <w:p w14:paraId="697097E2" w14:textId="77777777" w:rsidR="00357DF7" w:rsidRPr="004A4467" w:rsidRDefault="00357DF7">
            <w:pPr>
              <w:pStyle w:val="Default"/>
              <w:rPr>
                <w:sz w:val="22"/>
                <w:szCs w:val="22"/>
              </w:rPr>
            </w:pPr>
            <w:r w:rsidRPr="004A4467">
              <w:rPr>
                <w:b/>
                <w:bCs/>
                <w:sz w:val="22"/>
                <w:szCs w:val="22"/>
              </w:rPr>
              <w:t>Assembly Point</w:t>
            </w:r>
          </w:p>
        </w:tc>
      </w:tr>
      <w:tr w:rsidR="00C4492F" w:rsidRPr="00045957" w14:paraId="5B990708" w14:textId="77777777" w:rsidTr="00C4492F">
        <w:trPr>
          <w:trHeight w:val="103"/>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578BBD" w14:textId="4CCFC217" w:rsidR="00C4492F" w:rsidRPr="00C4492F" w:rsidRDefault="00A50C63" w:rsidP="005F5F77">
            <w:pPr>
              <w:pStyle w:val="Default"/>
              <w:rPr>
                <w:iCs/>
                <w:sz w:val="22"/>
                <w:szCs w:val="22"/>
              </w:rPr>
            </w:pPr>
            <w:r>
              <w:rPr>
                <w:iCs/>
                <w:sz w:val="22"/>
                <w:szCs w:val="22"/>
              </w:rPr>
              <w:t>Area 1</w:t>
            </w:r>
            <w:r w:rsidR="00C4492F" w:rsidRPr="00C4492F">
              <w:rPr>
                <w:iCs/>
                <w:sz w:val="22"/>
                <w:szCs w:val="22"/>
              </w:rPr>
              <w:t xml:space="preserve"> </w:t>
            </w: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98B610" w14:textId="6C73D022" w:rsidR="00C4492F" w:rsidRPr="00A50C63" w:rsidRDefault="00C4492F" w:rsidP="005F5F77">
            <w:pPr>
              <w:pStyle w:val="Default"/>
              <w:rPr>
                <w:bCs/>
                <w:sz w:val="22"/>
                <w:szCs w:val="22"/>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8D6CEF" w14:textId="7FDDAFCE" w:rsidR="00C4492F" w:rsidRPr="00A50C63" w:rsidRDefault="00A50C63" w:rsidP="005F5F77">
            <w:pPr>
              <w:pStyle w:val="Default"/>
              <w:rPr>
                <w:bCs/>
                <w:sz w:val="22"/>
                <w:szCs w:val="22"/>
              </w:rPr>
            </w:pPr>
            <w:r w:rsidRPr="00A50C63">
              <w:rPr>
                <w:bCs/>
                <w:sz w:val="22"/>
                <w:szCs w:val="22"/>
              </w:rPr>
              <w:t>Basketball carpark</w:t>
            </w:r>
          </w:p>
        </w:tc>
      </w:tr>
      <w:tr w:rsidR="00C4492F" w:rsidRPr="00045957" w14:paraId="36A274E5" w14:textId="77777777" w:rsidTr="00C4492F">
        <w:trPr>
          <w:trHeight w:val="103"/>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AFA190" w14:textId="44BBC36C" w:rsidR="00C4492F" w:rsidRPr="00C4492F" w:rsidRDefault="00A50C63" w:rsidP="005F5F77">
            <w:pPr>
              <w:pStyle w:val="Default"/>
              <w:rPr>
                <w:iCs/>
                <w:sz w:val="22"/>
                <w:szCs w:val="22"/>
              </w:rPr>
            </w:pPr>
            <w:r>
              <w:rPr>
                <w:iCs/>
                <w:sz w:val="22"/>
                <w:szCs w:val="22"/>
              </w:rPr>
              <w:lastRenderedPageBreak/>
              <w:t>Area 2</w:t>
            </w:r>
            <w:r w:rsidR="00C4492F" w:rsidRPr="00C4492F">
              <w:rPr>
                <w:iCs/>
                <w:sz w:val="22"/>
                <w:szCs w:val="22"/>
              </w:rPr>
              <w:t xml:space="preserve"> </w:t>
            </w: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D5DB1E" w14:textId="7ED83343" w:rsidR="00C4492F" w:rsidRPr="00A50C63" w:rsidRDefault="00C4492F" w:rsidP="005F5F77">
            <w:pPr>
              <w:pStyle w:val="Default"/>
              <w:rPr>
                <w:bCs/>
                <w:sz w:val="22"/>
                <w:szCs w:val="22"/>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43E484" w14:textId="4BCF9511" w:rsidR="00C4492F" w:rsidRPr="00A50C63" w:rsidRDefault="00A50C63" w:rsidP="005F5F77">
            <w:pPr>
              <w:pStyle w:val="Default"/>
              <w:rPr>
                <w:bCs/>
                <w:sz w:val="22"/>
                <w:szCs w:val="22"/>
              </w:rPr>
            </w:pPr>
            <w:r w:rsidRPr="00A50C63">
              <w:rPr>
                <w:bCs/>
                <w:sz w:val="22"/>
                <w:szCs w:val="22"/>
              </w:rPr>
              <w:t>Coronation Park carpark</w:t>
            </w:r>
          </w:p>
        </w:tc>
      </w:tr>
      <w:tr w:rsidR="00C4492F" w:rsidRPr="00045957" w14:paraId="6FB10DFF" w14:textId="77777777" w:rsidTr="00C4492F">
        <w:trPr>
          <w:trHeight w:val="103"/>
        </w:trPr>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6B3FF9" w14:textId="0ADE6EE8" w:rsidR="00C4492F" w:rsidRPr="00C4492F" w:rsidRDefault="00A50C63" w:rsidP="005F5F77">
            <w:pPr>
              <w:pStyle w:val="Default"/>
              <w:rPr>
                <w:iCs/>
                <w:sz w:val="22"/>
                <w:szCs w:val="22"/>
              </w:rPr>
            </w:pPr>
            <w:r>
              <w:rPr>
                <w:iCs/>
                <w:sz w:val="22"/>
                <w:szCs w:val="22"/>
              </w:rPr>
              <w:t xml:space="preserve">Area 3 </w:t>
            </w:r>
          </w:p>
        </w:tc>
        <w:tc>
          <w:tcPr>
            <w:tcW w:w="3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81F192" w14:textId="6AD79672" w:rsidR="00C4492F" w:rsidRPr="00A50C63" w:rsidRDefault="00C4492F" w:rsidP="00FF6B2E">
            <w:pPr>
              <w:pStyle w:val="Default"/>
              <w:rPr>
                <w:bCs/>
                <w:sz w:val="22"/>
                <w:szCs w:val="22"/>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1D5E22" w14:textId="2AD834AA" w:rsidR="00C4492F" w:rsidRPr="00A50C63" w:rsidRDefault="00A50C63" w:rsidP="005F5F77">
            <w:pPr>
              <w:pStyle w:val="Default"/>
              <w:rPr>
                <w:bCs/>
                <w:sz w:val="22"/>
                <w:szCs w:val="22"/>
              </w:rPr>
            </w:pPr>
            <w:r w:rsidRPr="00A50C63">
              <w:rPr>
                <w:bCs/>
                <w:sz w:val="22"/>
                <w:szCs w:val="22"/>
              </w:rPr>
              <w:t>Coronation soccer field</w:t>
            </w:r>
          </w:p>
        </w:tc>
      </w:tr>
    </w:tbl>
    <w:p w14:paraId="5388C5C6" w14:textId="652E41F3" w:rsidR="00565C4C" w:rsidRDefault="00565C4C" w:rsidP="00250B7A">
      <w:pPr>
        <w:rPr>
          <w:rFonts w:ascii="Arial" w:hAnsi="Arial" w:cs="Arial"/>
        </w:rPr>
      </w:pPr>
    </w:p>
    <w:p w14:paraId="558745B8" w14:textId="77777777" w:rsidR="00B53BAF" w:rsidRPr="006E2DF8" w:rsidRDefault="002456CA" w:rsidP="00250B7A">
      <w:pPr>
        <w:rPr>
          <w:rFonts w:ascii="Arial" w:hAnsi="Arial" w:cs="Arial"/>
          <w:b/>
        </w:rPr>
      </w:pPr>
      <w:r>
        <w:rPr>
          <w:rFonts w:ascii="Arial" w:hAnsi="Arial" w:cs="Arial"/>
          <w:b/>
        </w:rPr>
        <w:t xml:space="preserve">Event Evacuation </w:t>
      </w:r>
      <w:r w:rsidR="006E2DF8" w:rsidRPr="006E2DF8">
        <w:rPr>
          <w:rFonts w:ascii="Arial" w:hAnsi="Arial" w:cs="Arial"/>
          <w:b/>
        </w:rPr>
        <w:t xml:space="preserve">Map </w:t>
      </w:r>
    </w:p>
    <w:p w14:paraId="44AD1CCF" w14:textId="4A917D2D" w:rsidR="000A13ED" w:rsidRDefault="00FF6B2E" w:rsidP="00B2408A">
      <w:pPr>
        <w:rPr>
          <w:rFonts w:ascii="Arial" w:hAnsi="Arial" w:cs="Arial"/>
        </w:rPr>
      </w:pPr>
      <w:r>
        <w:rPr>
          <w:rFonts w:ascii="Arial" w:hAnsi="Arial" w:cs="Arial"/>
        </w:rPr>
        <w:pict w14:anchorId="0CC61017">
          <v:shape id="_x0000_i1026" type="#_x0000_t75" style="width:451pt;height:319pt">
            <v:imagedata r:id="rId8" o:title="Eid Mubarak Evacuation Plan"/>
          </v:shape>
        </w:pict>
      </w:r>
    </w:p>
    <w:p w14:paraId="78B1A3D7" w14:textId="25850722" w:rsidR="000A13ED" w:rsidRPr="000A13ED" w:rsidRDefault="000A13ED" w:rsidP="000A13ED">
      <w:pPr>
        <w:rPr>
          <w:rFonts w:ascii="Arial" w:hAnsi="Arial" w:cs="Arial"/>
        </w:rPr>
      </w:pPr>
    </w:p>
    <w:p w14:paraId="4037123B" w14:textId="77777777" w:rsidR="00357DF7" w:rsidRPr="00357DF7" w:rsidRDefault="00357DF7" w:rsidP="00357DF7">
      <w:pPr>
        <w:pStyle w:val="Default"/>
        <w:rPr>
          <w:iCs/>
          <w:sz w:val="22"/>
          <w:szCs w:val="22"/>
          <w:u w:val="single"/>
        </w:rPr>
      </w:pPr>
      <w:r w:rsidRPr="00357DF7">
        <w:rPr>
          <w:iCs/>
          <w:sz w:val="22"/>
          <w:szCs w:val="22"/>
          <w:u w:val="single"/>
        </w:rPr>
        <w:t xml:space="preserve">The Roles and Responsibilities of the Chief Warden: </w:t>
      </w:r>
    </w:p>
    <w:p w14:paraId="1BC343E4" w14:textId="77777777" w:rsidR="00250B7A" w:rsidRPr="00B52F18" w:rsidRDefault="00250B7A" w:rsidP="00250B7A">
      <w:pPr>
        <w:rPr>
          <w:rFonts w:ascii="Arial" w:hAnsi="Arial" w:cs="Arial"/>
        </w:rPr>
      </w:pP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35"/>
        <w:gridCol w:w="5107"/>
      </w:tblGrid>
      <w:tr w:rsidR="00357DF7" w:rsidRPr="00B52F18" w14:paraId="65BC5642" w14:textId="77777777" w:rsidTr="00357DF7">
        <w:trPr>
          <w:trHeight w:val="103"/>
        </w:trPr>
        <w:tc>
          <w:tcPr>
            <w:tcW w:w="9742" w:type="dxa"/>
            <w:gridSpan w:val="2"/>
            <w:shd w:val="clear" w:color="auto" w:fill="D9D9D9" w:themeFill="background1" w:themeFillShade="D9"/>
          </w:tcPr>
          <w:p w14:paraId="2D104F3B" w14:textId="77777777" w:rsidR="00357DF7" w:rsidRPr="00B52F18" w:rsidRDefault="00357DF7" w:rsidP="00357DF7">
            <w:pPr>
              <w:pStyle w:val="Default"/>
              <w:jc w:val="center"/>
              <w:rPr>
                <w:iCs/>
                <w:sz w:val="22"/>
                <w:szCs w:val="22"/>
              </w:rPr>
            </w:pPr>
            <w:r w:rsidRPr="00B52F18">
              <w:rPr>
                <w:sz w:val="22"/>
                <w:szCs w:val="22"/>
              </w:rPr>
              <w:t>CHIEF WARDEN</w:t>
            </w:r>
          </w:p>
        </w:tc>
      </w:tr>
      <w:tr w:rsidR="00250B7A" w:rsidRPr="00B52F18" w14:paraId="06254B0E" w14:textId="77777777" w:rsidTr="00357DF7">
        <w:trPr>
          <w:trHeight w:val="103"/>
        </w:trPr>
        <w:tc>
          <w:tcPr>
            <w:tcW w:w="4635" w:type="dxa"/>
            <w:shd w:val="clear" w:color="auto" w:fill="A8D08D" w:themeFill="accent6" w:themeFillTint="99"/>
          </w:tcPr>
          <w:p w14:paraId="05461B4A" w14:textId="77777777" w:rsidR="00250B7A" w:rsidRPr="00B52F18" w:rsidRDefault="00250B7A">
            <w:pPr>
              <w:pStyle w:val="Default"/>
              <w:rPr>
                <w:sz w:val="22"/>
                <w:szCs w:val="22"/>
              </w:rPr>
            </w:pPr>
            <w:r w:rsidRPr="00B52F18">
              <w:rPr>
                <w:sz w:val="22"/>
                <w:szCs w:val="22"/>
              </w:rPr>
              <w:t xml:space="preserve">NORMAL </w:t>
            </w:r>
          </w:p>
        </w:tc>
        <w:tc>
          <w:tcPr>
            <w:tcW w:w="5107" w:type="dxa"/>
            <w:shd w:val="clear" w:color="auto" w:fill="FF0000"/>
          </w:tcPr>
          <w:p w14:paraId="6D919C47" w14:textId="77777777" w:rsidR="00250B7A" w:rsidRPr="00B52F18" w:rsidRDefault="00250B7A">
            <w:pPr>
              <w:pStyle w:val="Default"/>
              <w:rPr>
                <w:sz w:val="22"/>
                <w:szCs w:val="22"/>
              </w:rPr>
            </w:pPr>
            <w:r w:rsidRPr="00B52F18">
              <w:rPr>
                <w:sz w:val="22"/>
                <w:szCs w:val="22"/>
              </w:rPr>
              <w:t xml:space="preserve">EMERGENCY </w:t>
            </w:r>
          </w:p>
        </w:tc>
      </w:tr>
      <w:tr w:rsidR="00250B7A" w:rsidRPr="00B52F18" w14:paraId="132DC017" w14:textId="77777777" w:rsidTr="00B52F18">
        <w:trPr>
          <w:trHeight w:val="103"/>
        </w:trPr>
        <w:tc>
          <w:tcPr>
            <w:tcW w:w="4635" w:type="dxa"/>
          </w:tcPr>
          <w:p w14:paraId="5FBD03EB" w14:textId="77777777" w:rsidR="00250B7A" w:rsidRPr="00B52F18" w:rsidRDefault="00250B7A">
            <w:pPr>
              <w:pStyle w:val="Default"/>
              <w:rPr>
                <w:sz w:val="22"/>
                <w:szCs w:val="22"/>
              </w:rPr>
            </w:pPr>
            <w:r w:rsidRPr="00B52F18">
              <w:rPr>
                <w:sz w:val="22"/>
                <w:szCs w:val="22"/>
              </w:rPr>
              <w:t xml:space="preserve">Develop Emergency Plan </w:t>
            </w:r>
          </w:p>
        </w:tc>
        <w:tc>
          <w:tcPr>
            <w:tcW w:w="5107" w:type="dxa"/>
          </w:tcPr>
          <w:p w14:paraId="714C322C" w14:textId="77777777" w:rsidR="00250B7A" w:rsidRPr="00B52F18" w:rsidRDefault="00250B7A">
            <w:pPr>
              <w:pStyle w:val="Default"/>
              <w:rPr>
                <w:sz w:val="22"/>
                <w:szCs w:val="22"/>
              </w:rPr>
            </w:pPr>
            <w:r w:rsidRPr="00B52F18">
              <w:rPr>
                <w:sz w:val="22"/>
                <w:szCs w:val="22"/>
              </w:rPr>
              <w:t xml:space="preserve">Take Control of Emergency Situation </w:t>
            </w:r>
          </w:p>
        </w:tc>
      </w:tr>
      <w:tr w:rsidR="00250B7A" w:rsidRPr="00B52F18" w14:paraId="55452AC0" w14:textId="77777777" w:rsidTr="00B52F18">
        <w:trPr>
          <w:trHeight w:val="103"/>
        </w:trPr>
        <w:tc>
          <w:tcPr>
            <w:tcW w:w="4635" w:type="dxa"/>
          </w:tcPr>
          <w:p w14:paraId="5D2F00CE" w14:textId="77777777" w:rsidR="00250B7A" w:rsidRPr="00B52F18" w:rsidRDefault="00250B7A">
            <w:pPr>
              <w:pStyle w:val="Default"/>
              <w:rPr>
                <w:sz w:val="22"/>
                <w:szCs w:val="22"/>
              </w:rPr>
            </w:pPr>
            <w:r w:rsidRPr="00B52F18">
              <w:rPr>
                <w:sz w:val="22"/>
                <w:szCs w:val="22"/>
              </w:rPr>
              <w:t xml:space="preserve">Administer Warden System </w:t>
            </w:r>
          </w:p>
        </w:tc>
        <w:tc>
          <w:tcPr>
            <w:tcW w:w="5107" w:type="dxa"/>
          </w:tcPr>
          <w:p w14:paraId="6F3EBF7E" w14:textId="77777777" w:rsidR="00250B7A" w:rsidRPr="00B52F18" w:rsidRDefault="00250B7A">
            <w:pPr>
              <w:pStyle w:val="Default"/>
              <w:rPr>
                <w:sz w:val="22"/>
                <w:szCs w:val="22"/>
              </w:rPr>
            </w:pPr>
            <w:r w:rsidRPr="00B52F18">
              <w:rPr>
                <w:sz w:val="22"/>
                <w:szCs w:val="22"/>
              </w:rPr>
              <w:t xml:space="preserve">Make the Decision to Evacuate </w:t>
            </w:r>
          </w:p>
        </w:tc>
      </w:tr>
      <w:tr w:rsidR="00250B7A" w:rsidRPr="00B52F18" w14:paraId="1C69A768" w14:textId="77777777" w:rsidTr="00B52F18">
        <w:trPr>
          <w:trHeight w:val="103"/>
        </w:trPr>
        <w:tc>
          <w:tcPr>
            <w:tcW w:w="4635" w:type="dxa"/>
          </w:tcPr>
          <w:p w14:paraId="5985E9D4" w14:textId="77777777" w:rsidR="00250B7A" w:rsidRPr="00B52F18" w:rsidRDefault="00250B7A">
            <w:pPr>
              <w:pStyle w:val="Default"/>
              <w:rPr>
                <w:sz w:val="22"/>
                <w:szCs w:val="22"/>
              </w:rPr>
            </w:pPr>
            <w:r w:rsidRPr="00B52F18">
              <w:rPr>
                <w:sz w:val="22"/>
                <w:szCs w:val="22"/>
              </w:rPr>
              <w:t xml:space="preserve">Supervise Staff and Visitors on Site </w:t>
            </w:r>
          </w:p>
        </w:tc>
        <w:tc>
          <w:tcPr>
            <w:tcW w:w="5107" w:type="dxa"/>
          </w:tcPr>
          <w:p w14:paraId="0168614E" w14:textId="77777777" w:rsidR="00250B7A" w:rsidRPr="00B52F18" w:rsidRDefault="00250B7A">
            <w:pPr>
              <w:pStyle w:val="Default"/>
              <w:rPr>
                <w:sz w:val="22"/>
                <w:szCs w:val="22"/>
              </w:rPr>
            </w:pPr>
            <w:r w:rsidRPr="00B52F18">
              <w:rPr>
                <w:sz w:val="22"/>
                <w:szCs w:val="22"/>
              </w:rPr>
              <w:t xml:space="preserve">Notify Emergency Services and Venue </w:t>
            </w:r>
          </w:p>
        </w:tc>
      </w:tr>
      <w:tr w:rsidR="00250B7A" w:rsidRPr="00B52F18" w14:paraId="5944ADA7" w14:textId="77777777" w:rsidTr="00B52F18">
        <w:trPr>
          <w:trHeight w:val="103"/>
        </w:trPr>
        <w:tc>
          <w:tcPr>
            <w:tcW w:w="4635" w:type="dxa"/>
          </w:tcPr>
          <w:p w14:paraId="1C4811DB" w14:textId="77777777" w:rsidR="00250B7A" w:rsidRPr="00B52F18" w:rsidRDefault="00250B7A">
            <w:pPr>
              <w:pStyle w:val="Default"/>
              <w:rPr>
                <w:sz w:val="22"/>
                <w:szCs w:val="22"/>
              </w:rPr>
            </w:pPr>
            <w:r w:rsidRPr="00B52F18">
              <w:rPr>
                <w:sz w:val="22"/>
                <w:szCs w:val="22"/>
              </w:rPr>
              <w:t xml:space="preserve">Implement Reporting and Debriefing Systems </w:t>
            </w:r>
          </w:p>
        </w:tc>
        <w:tc>
          <w:tcPr>
            <w:tcW w:w="5107" w:type="dxa"/>
          </w:tcPr>
          <w:p w14:paraId="13E1D212" w14:textId="77777777" w:rsidR="00250B7A" w:rsidRPr="00B52F18" w:rsidRDefault="00250B7A">
            <w:pPr>
              <w:pStyle w:val="Default"/>
              <w:rPr>
                <w:sz w:val="22"/>
                <w:szCs w:val="22"/>
              </w:rPr>
            </w:pPr>
            <w:r w:rsidRPr="00B52F18">
              <w:rPr>
                <w:sz w:val="22"/>
                <w:szCs w:val="22"/>
              </w:rPr>
              <w:t xml:space="preserve">Remove all Staff and Patrons from Area </w:t>
            </w:r>
          </w:p>
        </w:tc>
      </w:tr>
      <w:tr w:rsidR="00250B7A" w:rsidRPr="00B52F18" w14:paraId="59715D3A" w14:textId="77777777" w:rsidTr="00B52F18">
        <w:trPr>
          <w:trHeight w:val="103"/>
        </w:trPr>
        <w:tc>
          <w:tcPr>
            <w:tcW w:w="4635" w:type="dxa"/>
          </w:tcPr>
          <w:p w14:paraId="3AC6CF33" w14:textId="77777777" w:rsidR="00250B7A" w:rsidRPr="00B52F18" w:rsidRDefault="00250B7A" w:rsidP="00357DF7">
            <w:pPr>
              <w:pStyle w:val="Default"/>
              <w:rPr>
                <w:sz w:val="22"/>
                <w:szCs w:val="22"/>
              </w:rPr>
            </w:pPr>
            <w:r w:rsidRPr="00B52F18">
              <w:rPr>
                <w:sz w:val="22"/>
                <w:szCs w:val="22"/>
              </w:rPr>
              <w:t xml:space="preserve">Ensure </w:t>
            </w:r>
            <w:r w:rsidR="00357DF7">
              <w:rPr>
                <w:sz w:val="22"/>
                <w:szCs w:val="22"/>
              </w:rPr>
              <w:t>Council</w:t>
            </w:r>
            <w:r w:rsidRPr="00B52F18">
              <w:rPr>
                <w:sz w:val="22"/>
                <w:szCs w:val="22"/>
              </w:rPr>
              <w:t xml:space="preserve"> is Aware of on Site Incidents </w:t>
            </w:r>
          </w:p>
        </w:tc>
        <w:tc>
          <w:tcPr>
            <w:tcW w:w="5107" w:type="dxa"/>
          </w:tcPr>
          <w:p w14:paraId="7807AC7E" w14:textId="77777777" w:rsidR="00250B7A" w:rsidRPr="00B52F18" w:rsidRDefault="00250B7A">
            <w:pPr>
              <w:pStyle w:val="Default"/>
              <w:rPr>
                <w:sz w:val="22"/>
                <w:szCs w:val="22"/>
              </w:rPr>
            </w:pPr>
            <w:r w:rsidRPr="00B52F18">
              <w:rPr>
                <w:sz w:val="22"/>
                <w:szCs w:val="22"/>
              </w:rPr>
              <w:t xml:space="preserve">Hand Over / Assist Emergency Services </w:t>
            </w:r>
          </w:p>
        </w:tc>
      </w:tr>
      <w:tr w:rsidR="00250B7A" w:rsidRPr="00B52F18" w14:paraId="2128A959" w14:textId="77777777" w:rsidTr="00B52F18">
        <w:trPr>
          <w:trHeight w:val="103"/>
        </w:trPr>
        <w:tc>
          <w:tcPr>
            <w:tcW w:w="4635" w:type="dxa"/>
          </w:tcPr>
          <w:p w14:paraId="6D1252DC" w14:textId="77777777" w:rsidR="00250B7A" w:rsidRPr="00B52F18" w:rsidRDefault="00250B7A">
            <w:pPr>
              <w:pStyle w:val="Default"/>
              <w:rPr>
                <w:sz w:val="22"/>
                <w:szCs w:val="22"/>
              </w:rPr>
            </w:pPr>
            <w:r w:rsidRPr="00B52F18">
              <w:rPr>
                <w:sz w:val="22"/>
                <w:szCs w:val="22"/>
              </w:rPr>
              <w:t xml:space="preserve">If Absent - Ensure Deputy Warden is on Site </w:t>
            </w:r>
          </w:p>
        </w:tc>
        <w:tc>
          <w:tcPr>
            <w:tcW w:w="5107" w:type="dxa"/>
          </w:tcPr>
          <w:p w14:paraId="7301A520" w14:textId="77777777" w:rsidR="00250B7A" w:rsidRPr="00B52F18" w:rsidRDefault="00250B7A">
            <w:pPr>
              <w:pStyle w:val="Default"/>
              <w:rPr>
                <w:sz w:val="22"/>
                <w:szCs w:val="22"/>
              </w:rPr>
            </w:pPr>
            <w:r w:rsidRPr="00B52F18">
              <w:rPr>
                <w:sz w:val="22"/>
                <w:szCs w:val="22"/>
              </w:rPr>
              <w:t xml:space="preserve">Log and Report all Emergency Incidents </w:t>
            </w:r>
          </w:p>
        </w:tc>
      </w:tr>
    </w:tbl>
    <w:p w14:paraId="2FF58463" w14:textId="77777777" w:rsidR="00250B7A" w:rsidRPr="00B52F18" w:rsidRDefault="00250B7A" w:rsidP="00250B7A">
      <w:pPr>
        <w:rPr>
          <w:rFonts w:ascii="Arial" w:hAnsi="Arial" w:cs="Arial"/>
        </w:rPr>
      </w:pPr>
    </w:p>
    <w:p w14:paraId="78E4A79F" w14:textId="77777777" w:rsidR="00250B7A" w:rsidRPr="00357DF7" w:rsidRDefault="00250B7A" w:rsidP="00250B7A">
      <w:pPr>
        <w:pStyle w:val="Default"/>
        <w:rPr>
          <w:iCs/>
          <w:sz w:val="22"/>
          <w:szCs w:val="22"/>
          <w:u w:val="single"/>
        </w:rPr>
      </w:pPr>
      <w:r w:rsidRPr="00357DF7">
        <w:rPr>
          <w:iCs/>
          <w:sz w:val="22"/>
          <w:szCs w:val="22"/>
          <w:u w:val="single"/>
        </w:rPr>
        <w:t xml:space="preserve">The Roles and Responsibilities of the Deputy Chief Warden: </w:t>
      </w:r>
    </w:p>
    <w:p w14:paraId="76FF80E9" w14:textId="77777777" w:rsidR="00357DF7" w:rsidRPr="00B52F18" w:rsidRDefault="00357DF7" w:rsidP="00250B7A">
      <w:pPr>
        <w:pStyle w:val="Default"/>
        <w:rPr>
          <w:sz w:val="22"/>
          <w:szCs w:val="22"/>
        </w:rPr>
      </w:pP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502"/>
        <w:gridCol w:w="5240"/>
      </w:tblGrid>
      <w:tr w:rsidR="00250B7A" w:rsidRPr="00B52F18" w14:paraId="259E38EA" w14:textId="77777777" w:rsidTr="00357DF7">
        <w:trPr>
          <w:trHeight w:val="103"/>
        </w:trPr>
        <w:tc>
          <w:tcPr>
            <w:tcW w:w="9742" w:type="dxa"/>
            <w:gridSpan w:val="2"/>
            <w:shd w:val="clear" w:color="auto" w:fill="D9D9D9" w:themeFill="background1" w:themeFillShade="D9"/>
          </w:tcPr>
          <w:p w14:paraId="4301581D" w14:textId="77777777" w:rsidR="00250B7A" w:rsidRPr="00B52F18" w:rsidRDefault="00250B7A" w:rsidP="00357DF7">
            <w:pPr>
              <w:pStyle w:val="Default"/>
              <w:jc w:val="center"/>
              <w:rPr>
                <w:sz w:val="22"/>
                <w:szCs w:val="22"/>
              </w:rPr>
            </w:pPr>
            <w:r w:rsidRPr="00B52F18">
              <w:rPr>
                <w:sz w:val="22"/>
                <w:szCs w:val="22"/>
              </w:rPr>
              <w:t>DEPUTY CHIEF WARDEN</w:t>
            </w:r>
          </w:p>
        </w:tc>
      </w:tr>
      <w:tr w:rsidR="00250B7A" w:rsidRPr="00B52F18" w14:paraId="1053D6D1" w14:textId="77777777" w:rsidTr="00357DF7">
        <w:trPr>
          <w:trHeight w:val="103"/>
        </w:trPr>
        <w:tc>
          <w:tcPr>
            <w:tcW w:w="4502" w:type="dxa"/>
            <w:shd w:val="clear" w:color="auto" w:fill="A8D08D" w:themeFill="accent6" w:themeFillTint="99"/>
          </w:tcPr>
          <w:p w14:paraId="41FA1D75" w14:textId="77777777" w:rsidR="00250B7A" w:rsidRPr="00B52F18" w:rsidRDefault="00250B7A">
            <w:pPr>
              <w:pStyle w:val="Default"/>
              <w:rPr>
                <w:sz w:val="22"/>
                <w:szCs w:val="22"/>
              </w:rPr>
            </w:pPr>
            <w:r w:rsidRPr="00B52F18">
              <w:rPr>
                <w:sz w:val="22"/>
                <w:szCs w:val="22"/>
              </w:rPr>
              <w:t xml:space="preserve">NORMAL </w:t>
            </w:r>
          </w:p>
        </w:tc>
        <w:tc>
          <w:tcPr>
            <w:tcW w:w="5240" w:type="dxa"/>
            <w:shd w:val="clear" w:color="auto" w:fill="FF0000"/>
          </w:tcPr>
          <w:p w14:paraId="3348F10A" w14:textId="77777777" w:rsidR="00250B7A" w:rsidRPr="00B52F18" w:rsidRDefault="00250B7A">
            <w:pPr>
              <w:pStyle w:val="Default"/>
              <w:rPr>
                <w:sz w:val="22"/>
                <w:szCs w:val="22"/>
              </w:rPr>
            </w:pPr>
            <w:r w:rsidRPr="00B52F18">
              <w:rPr>
                <w:sz w:val="22"/>
                <w:szCs w:val="22"/>
              </w:rPr>
              <w:t xml:space="preserve">EMERGENCY </w:t>
            </w:r>
          </w:p>
        </w:tc>
      </w:tr>
      <w:tr w:rsidR="00250B7A" w:rsidRPr="00B52F18" w14:paraId="244CC996" w14:textId="77777777" w:rsidTr="008C731D">
        <w:trPr>
          <w:trHeight w:val="103"/>
        </w:trPr>
        <w:tc>
          <w:tcPr>
            <w:tcW w:w="4502" w:type="dxa"/>
          </w:tcPr>
          <w:p w14:paraId="7B64BCA8" w14:textId="77777777" w:rsidR="00250B7A" w:rsidRPr="00B52F18" w:rsidRDefault="00250B7A">
            <w:pPr>
              <w:pStyle w:val="Default"/>
              <w:rPr>
                <w:sz w:val="22"/>
                <w:szCs w:val="22"/>
              </w:rPr>
            </w:pPr>
            <w:r w:rsidRPr="00B52F18">
              <w:rPr>
                <w:sz w:val="22"/>
                <w:szCs w:val="22"/>
              </w:rPr>
              <w:t xml:space="preserve">Assist Chief Warden </w:t>
            </w:r>
          </w:p>
        </w:tc>
        <w:tc>
          <w:tcPr>
            <w:tcW w:w="5240" w:type="dxa"/>
          </w:tcPr>
          <w:p w14:paraId="62A663BA" w14:textId="77777777" w:rsidR="00250B7A" w:rsidRPr="00B52F18" w:rsidRDefault="00250B7A">
            <w:pPr>
              <w:pStyle w:val="Default"/>
              <w:rPr>
                <w:sz w:val="22"/>
                <w:szCs w:val="22"/>
              </w:rPr>
            </w:pPr>
            <w:r w:rsidRPr="00B52F18">
              <w:rPr>
                <w:sz w:val="22"/>
                <w:szCs w:val="22"/>
              </w:rPr>
              <w:t xml:space="preserve">Assist Chief Warden </w:t>
            </w:r>
          </w:p>
        </w:tc>
      </w:tr>
      <w:tr w:rsidR="00250B7A" w:rsidRPr="00B52F18" w14:paraId="1C32F9C8" w14:textId="77777777" w:rsidTr="008C731D">
        <w:trPr>
          <w:trHeight w:val="103"/>
        </w:trPr>
        <w:tc>
          <w:tcPr>
            <w:tcW w:w="4502" w:type="dxa"/>
          </w:tcPr>
          <w:p w14:paraId="30DE525D" w14:textId="77777777" w:rsidR="00250B7A" w:rsidRPr="00B52F18" w:rsidRDefault="00250B7A">
            <w:pPr>
              <w:pStyle w:val="Default"/>
              <w:rPr>
                <w:sz w:val="22"/>
                <w:szCs w:val="22"/>
              </w:rPr>
            </w:pPr>
            <w:r w:rsidRPr="00B52F18">
              <w:rPr>
                <w:sz w:val="22"/>
                <w:szCs w:val="22"/>
              </w:rPr>
              <w:t xml:space="preserve">Assume Chief Warden Role when Absent </w:t>
            </w:r>
          </w:p>
        </w:tc>
        <w:tc>
          <w:tcPr>
            <w:tcW w:w="5240" w:type="dxa"/>
          </w:tcPr>
          <w:p w14:paraId="5C0A8F94" w14:textId="77777777" w:rsidR="00250B7A" w:rsidRPr="00B52F18" w:rsidRDefault="00250B7A">
            <w:pPr>
              <w:pStyle w:val="Default"/>
              <w:rPr>
                <w:sz w:val="22"/>
                <w:szCs w:val="22"/>
              </w:rPr>
            </w:pPr>
            <w:r w:rsidRPr="00B52F18">
              <w:rPr>
                <w:sz w:val="22"/>
                <w:szCs w:val="22"/>
              </w:rPr>
              <w:t xml:space="preserve">Assume Chief Warden Role when Absent </w:t>
            </w:r>
          </w:p>
        </w:tc>
      </w:tr>
    </w:tbl>
    <w:p w14:paraId="6AA53F67" w14:textId="77777777" w:rsidR="00250B7A" w:rsidRDefault="00250B7A" w:rsidP="00250B7A">
      <w:pPr>
        <w:rPr>
          <w:rFonts w:ascii="Arial" w:hAnsi="Arial" w:cs="Arial"/>
        </w:rPr>
      </w:pPr>
    </w:p>
    <w:p w14:paraId="607E32C6" w14:textId="77777777" w:rsidR="00357DF7" w:rsidRDefault="00357DF7" w:rsidP="00357DF7">
      <w:pPr>
        <w:pStyle w:val="Default"/>
        <w:rPr>
          <w:sz w:val="22"/>
          <w:szCs w:val="22"/>
          <w:u w:val="single"/>
        </w:rPr>
      </w:pPr>
      <w:r w:rsidRPr="00357DF7">
        <w:rPr>
          <w:sz w:val="22"/>
          <w:szCs w:val="22"/>
          <w:u w:val="single"/>
        </w:rPr>
        <w:lastRenderedPageBreak/>
        <w:t xml:space="preserve">The Roles and Responsibilities of the Area Wardens: </w:t>
      </w:r>
    </w:p>
    <w:p w14:paraId="646EC665" w14:textId="77777777" w:rsidR="00346CDE" w:rsidRPr="00357DF7" w:rsidRDefault="00346CDE" w:rsidP="00357DF7">
      <w:pPr>
        <w:pStyle w:val="Default"/>
        <w:rPr>
          <w:sz w:val="22"/>
          <w:szCs w:val="22"/>
          <w:u w:val="single"/>
        </w:rPr>
      </w:pPr>
    </w:p>
    <w:tbl>
      <w:tblPr>
        <w:tblW w:w="964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22"/>
        <w:gridCol w:w="4822"/>
      </w:tblGrid>
      <w:tr w:rsidR="00250B7A" w:rsidRPr="00B52F18" w14:paraId="7C8CEA87" w14:textId="77777777" w:rsidTr="00357DF7">
        <w:trPr>
          <w:trHeight w:val="103"/>
        </w:trPr>
        <w:tc>
          <w:tcPr>
            <w:tcW w:w="9644" w:type="dxa"/>
            <w:gridSpan w:val="2"/>
            <w:shd w:val="clear" w:color="auto" w:fill="D9D9D9" w:themeFill="background1" w:themeFillShade="D9"/>
          </w:tcPr>
          <w:p w14:paraId="08BE032F" w14:textId="77777777" w:rsidR="00250B7A" w:rsidRPr="00B52F18" w:rsidRDefault="00357DF7" w:rsidP="00357DF7">
            <w:pPr>
              <w:pStyle w:val="Default"/>
              <w:jc w:val="center"/>
              <w:rPr>
                <w:sz w:val="22"/>
                <w:szCs w:val="22"/>
              </w:rPr>
            </w:pPr>
            <w:r w:rsidRPr="00B52F18">
              <w:rPr>
                <w:sz w:val="22"/>
                <w:szCs w:val="22"/>
              </w:rPr>
              <w:t>AREA WARDENS</w:t>
            </w:r>
          </w:p>
        </w:tc>
      </w:tr>
      <w:tr w:rsidR="00250B7A" w:rsidRPr="00B52F18" w14:paraId="067807E0" w14:textId="77777777" w:rsidTr="00357DF7">
        <w:trPr>
          <w:trHeight w:val="103"/>
        </w:trPr>
        <w:tc>
          <w:tcPr>
            <w:tcW w:w="4822" w:type="dxa"/>
            <w:shd w:val="clear" w:color="auto" w:fill="A8D08D" w:themeFill="accent6" w:themeFillTint="99"/>
          </w:tcPr>
          <w:p w14:paraId="450E2FAF" w14:textId="77777777" w:rsidR="00250B7A" w:rsidRPr="00B52F18" w:rsidRDefault="00250B7A">
            <w:pPr>
              <w:pStyle w:val="Default"/>
              <w:rPr>
                <w:sz w:val="22"/>
                <w:szCs w:val="22"/>
              </w:rPr>
            </w:pPr>
            <w:r w:rsidRPr="00B52F18">
              <w:rPr>
                <w:sz w:val="22"/>
                <w:szCs w:val="22"/>
              </w:rPr>
              <w:t xml:space="preserve">NORMAL </w:t>
            </w:r>
          </w:p>
        </w:tc>
        <w:tc>
          <w:tcPr>
            <w:tcW w:w="4822" w:type="dxa"/>
            <w:shd w:val="clear" w:color="auto" w:fill="FF0000"/>
          </w:tcPr>
          <w:p w14:paraId="4C48231E" w14:textId="77777777" w:rsidR="00250B7A" w:rsidRPr="00B52F18" w:rsidRDefault="00250B7A">
            <w:pPr>
              <w:pStyle w:val="Default"/>
              <w:rPr>
                <w:sz w:val="22"/>
                <w:szCs w:val="22"/>
              </w:rPr>
            </w:pPr>
            <w:r w:rsidRPr="00B52F18">
              <w:rPr>
                <w:sz w:val="22"/>
                <w:szCs w:val="22"/>
              </w:rPr>
              <w:t xml:space="preserve">EMERGENCY </w:t>
            </w:r>
          </w:p>
        </w:tc>
      </w:tr>
      <w:tr w:rsidR="00250B7A" w:rsidRPr="00B52F18" w14:paraId="3D4B4D00" w14:textId="77777777" w:rsidTr="00357DF7">
        <w:trPr>
          <w:trHeight w:val="103"/>
        </w:trPr>
        <w:tc>
          <w:tcPr>
            <w:tcW w:w="4822" w:type="dxa"/>
          </w:tcPr>
          <w:p w14:paraId="45D2C4E9" w14:textId="77777777" w:rsidR="00250B7A" w:rsidRPr="00B52F18" w:rsidRDefault="00357DF7" w:rsidP="00357DF7">
            <w:pPr>
              <w:pStyle w:val="Default"/>
              <w:rPr>
                <w:sz w:val="22"/>
                <w:szCs w:val="22"/>
              </w:rPr>
            </w:pPr>
            <w:r>
              <w:rPr>
                <w:sz w:val="22"/>
                <w:szCs w:val="22"/>
              </w:rPr>
              <w:t xml:space="preserve">Understand Venue Layout </w:t>
            </w:r>
          </w:p>
        </w:tc>
        <w:tc>
          <w:tcPr>
            <w:tcW w:w="4822" w:type="dxa"/>
          </w:tcPr>
          <w:p w14:paraId="41D902C0" w14:textId="77777777" w:rsidR="00250B7A" w:rsidRPr="00B52F18" w:rsidRDefault="00250B7A">
            <w:pPr>
              <w:pStyle w:val="Default"/>
              <w:rPr>
                <w:sz w:val="22"/>
                <w:szCs w:val="22"/>
              </w:rPr>
            </w:pPr>
            <w:r w:rsidRPr="00B52F18">
              <w:rPr>
                <w:sz w:val="22"/>
                <w:szCs w:val="22"/>
              </w:rPr>
              <w:t xml:space="preserve">Report Immediately to Chief Warden </w:t>
            </w:r>
          </w:p>
        </w:tc>
      </w:tr>
      <w:tr w:rsidR="00250B7A" w:rsidRPr="00B52F18" w14:paraId="2804517D" w14:textId="77777777" w:rsidTr="00357DF7">
        <w:trPr>
          <w:trHeight w:val="103"/>
        </w:trPr>
        <w:tc>
          <w:tcPr>
            <w:tcW w:w="4822" w:type="dxa"/>
          </w:tcPr>
          <w:p w14:paraId="0CD5DD42" w14:textId="77777777" w:rsidR="00250B7A" w:rsidRPr="00B52F18" w:rsidRDefault="00250B7A">
            <w:pPr>
              <w:pStyle w:val="Default"/>
              <w:rPr>
                <w:sz w:val="22"/>
                <w:szCs w:val="22"/>
              </w:rPr>
            </w:pPr>
            <w:r w:rsidRPr="00B52F18">
              <w:rPr>
                <w:sz w:val="22"/>
                <w:szCs w:val="22"/>
              </w:rPr>
              <w:t xml:space="preserve">Ensure Exits are ALWAYS free from Obstruction </w:t>
            </w:r>
          </w:p>
        </w:tc>
        <w:tc>
          <w:tcPr>
            <w:tcW w:w="4822" w:type="dxa"/>
          </w:tcPr>
          <w:p w14:paraId="0395E1CE" w14:textId="77777777" w:rsidR="00250B7A" w:rsidRPr="00B52F18" w:rsidRDefault="00250B7A">
            <w:pPr>
              <w:pStyle w:val="Default"/>
              <w:rPr>
                <w:sz w:val="22"/>
                <w:szCs w:val="22"/>
              </w:rPr>
            </w:pPr>
            <w:r w:rsidRPr="00B52F18">
              <w:rPr>
                <w:sz w:val="22"/>
                <w:szCs w:val="22"/>
              </w:rPr>
              <w:t xml:space="preserve">If Evacuation is </w:t>
            </w:r>
            <w:r w:rsidR="00357DF7" w:rsidRPr="00B52F18">
              <w:rPr>
                <w:sz w:val="22"/>
                <w:szCs w:val="22"/>
              </w:rPr>
              <w:t>Signalled</w:t>
            </w:r>
            <w:r w:rsidRPr="00B52F18">
              <w:rPr>
                <w:sz w:val="22"/>
                <w:szCs w:val="22"/>
              </w:rPr>
              <w:t xml:space="preserve"> Open Exit Gates </w:t>
            </w:r>
            <w:r w:rsidR="00357DF7">
              <w:rPr>
                <w:sz w:val="22"/>
                <w:szCs w:val="22"/>
              </w:rPr>
              <w:t>(if applicable)</w:t>
            </w:r>
          </w:p>
        </w:tc>
      </w:tr>
      <w:tr w:rsidR="00250B7A" w:rsidRPr="00B52F18" w14:paraId="7ACE5E0A" w14:textId="77777777" w:rsidTr="00357DF7">
        <w:trPr>
          <w:trHeight w:val="103"/>
        </w:trPr>
        <w:tc>
          <w:tcPr>
            <w:tcW w:w="4822" w:type="dxa"/>
          </w:tcPr>
          <w:p w14:paraId="48B6DDFC" w14:textId="77777777" w:rsidR="00250B7A" w:rsidRPr="00B52F18" w:rsidRDefault="00250B7A">
            <w:pPr>
              <w:pStyle w:val="Default"/>
              <w:rPr>
                <w:sz w:val="22"/>
                <w:szCs w:val="22"/>
              </w:rPr>
            </w:pPr>
            <w:r w:rsidRPr="00B52F18">
              <w:rPr>
                <w:sz w:val="22"/>
                <w:szCs w:val="22"/>
              </w:rPr>
              <w:t xml:space="preserve">Know Locations of 1st Aid </w:t>
            </w:r>
          </w:p>
        </w:tc>
        <w:tc>
          <w:tcPr>
            <w:tcW w:w="4822" w:type="dxa"/>
          </w:tcPr>
          <w:p w14:paraId="2A6EE184" w14:textId="77777777" w:rsidR="00250B7A" w:rsidRPr="00B52F18" w:rsidRDefault="00250B7A">
            <w:pPr>
              <w:pStyle w:val="Default"/>
              <w:rPr>
                <w:sz w:val="22"/>
                <w:szCs w:val="22"/>
              </w:rPr>
            </w:pPr>
            <w:r w:rsidRPr="00B52F18">
              <w:rPr>
                <w:sz w:val="22"/>
                <w:szCs w:val="22"/>
              </w:rPr>
              <w:t xml:space="preserve">Ensure ALL Designated Exits are Clear </w:t>
            </w:r>
          </w:p>
        </w:tc>
      </w:tr>
      <w:tr w:rsidR="00250B7A" w:rsidRPr="00B52F18" w14:paraId="7A998B89" w14:textId="77777777" w:rsidTr="00357DF7">
        <w:trPr>
          <w:trHeight w:val="103"/>
        </w:trPr>
        <w:tc>
          <w:tcPr>
            <w:tcW w:w="4822" w:type="dxa"/>
          </w:tcPr>
          <w:p w14:paraId="59FAA4B6" w14:textId="77777777" w:rsidR="00250B7A" w:rsidRPr="00B52F18" w:rsidRDefault="00250B7A">
            <w:pPr>
              <w:pStyle w:val="Default"/>
              <w:rPr>
                <w:sz w:val="22"/>
                <w:szCs w:val="22"/>
              </w:rPr>
            </w:pPr>
            <w:r w:rsidRPr="00B52F18">
              <w:rPr>
                <w:sz w:val="22"/>
                <w:szCs w:val="22"/>
              </w:rPr>
              <w:t xml:space="preserve">Know Locations of Emergency Equipment </w:t>
            </w:r>
          </w:p>
        </w:tc>
        <w:tc>
          <w:tcPr>
            <w:tcW w:w="4822" w:type="dxa"/>
          </w:tcPr>
          <w:p w14:paraId="7F8DB65A" w14:textId="77777777" w:rsidR="00250B7A" w:rsidRPr="00B52F18" w:rsidRDefault="00250B7A">
            <w:pPr>
              <w:pStyle w:val="Default"/>
              <w:rPr>
                <w:sz w:val="22"/>
                <w:szCs w:val="22"/>
              </w:rPr>
            </w:pPr>
            <w:r w:rsidRPr="00B52F18">
              <w:rPr>
                <w:sz w:val="22"/>
                <w:szCs w:val="22"/>
              </w:rPr>
              <w:t xml:space="preserve">Remain Calm — Direct Patrons NOT to Run </w:t>
            </w:r>
          </w:p>
        </w:tc>
      </w:tr>
      <w:tr w:rsidR="00250B7A" w:rsidRPr="00B52F18" w14:paraId="68366C40" w14:textId="77777777" w:rsidTr="00357DF7">
        <w:trPr>
          <w:trHeight w:val="103"/>
        </w:trPr>
        <w:tc>
          <w:tcPr>
            <w:tcW w:w="4822" w:type="dxa"/>
          </w:tcPr>
          <w:p w14:paraId="6F8AF5E3" w14:textId="77777777" w:rsidR="00250B7A" w:rsidRPr="00B52F18" w:rsidRDefault="00250B7A">
            <w:pPr>
              <w:pStyle w:val="Default"/>
              <w:rPr>
                <w:sz w:val="22"/>
                <w:szCs w:val="22"/>
              </w:rPr>
            </w:pPr>
            <w:r w:rsidRPr="00B52F18">
              <w:rPr>
                <w:sz w:val="22"/>
                <w:szCs w:val="22"/>
              </w:rPr>
              <w:t xml:space="preserve">Assist with Inductions of Workers in their Area </w:t>
            </w:r>
          </w:p>
        </w:tc>
        <w:tc>
          <w:tcPr>
            <w:tcW w:w="4822" w:type="dxa"/>
          </w:tcPr>
          <w:p w14:paraId="4107EDB1" w14:textId="77777777" w:rsidR="00250B7A" w:rsidRPr="00B52F18" w:rsidRDefault="00250B7A">
            <w:pPr>
              <w:pStyle w:val="Default"/>
              <w:rPr>
                <w:sz w:val="22"/>
                <w:szCs w:val="22"/>
              </w:rPr>
            </w:pPr>
            <w:r w:rsidRPr="00B52F18">
              <w:rPr>
                <w:sz w:val="22"/>
                <w:szCs w:val="22"/>
              </w:rPr>
              <w:t xml:space="preserve">Evacuate in Opposite Direction to Concern Area </w:t>
            </w:r>
          </w:p>
        </w:tc>
      </w:tr>
      <w:tr w:rsidR="00250B7A" w:rsidRPr="00B52F18" w14:paraId="3F47D66E" w14:textId="77777777" w:rsidTr="00357DF7">
        <w:trPr>
          <w:trHeight w:val="211"/>
        </w:trPr>
        <w:tc>
          <w:tcPr>
            <w:tcW w:w="4822" w:type="dxa"/>
          </w:tcPr>
          <w:p w14:paraId="0AE3C1FF" w14:textId="77777777" w:rsidR="00250B7A" w:rsidRPr="00B52F18" w:rsidRDefault="00250B7A">
            <w:pPr>
              <w:pStyle w:val="Default"/>
              <w:rPr>
                <w:sz w:val="22"/>
                <w:szCs w:val="22"/>
              </w:rPr>
            </w:pPr>
            <w:r w:rsidRPr="00B52F18">
              <w:rPr>
                <w:sz w:val="22"/>
                <w:szCs w:val="22"/>
              </w:rPr>
              <w:t xml:space="preserve">Supervise Workers within their Area </w:t>
            </w:r>
          </w:p>
        </w:tc>
        <w:tc>
          <w:tcPr>
            <w:tcW w:w="4822" w:type="dxa"/>
          </w:tcPr>
          <w:p w14:paraId="5E9618F2" w14:textId="77777777" w:rsidR="00250B7A" w:rsidRPr="00B52F18" w:rsidRDefault="00250B7A">
            <w:pPr>
              <w:pStyle w:val="Default"/>
              <w:rPr>
                <w:sz w:val="22"/>
                <w:szCs w:val="22"/>
              </w:rPr>
            </w:pPr>
            <w:r w:rsidRPr="00B52F18">
              <w:rPr>
                <w:sz w:val="22"/>
                <w:szCs w:val="22"/>
              </w:rPr>
              <w:t xml:space="preserve">Give Assistance to Accessible Patrons </w:t>
            </w:r>
          </w:p>
        </w:tc>
      </w:tr>
      <w:tr w:rsidR="00250B7A" w:rsidRPr="00B52F18" w14:paraId="09550233" w14:textId="77777777" w:rsidTr="00357DF7">
        <w:trPr>
          <w:trHeight w:val="103"/>
        </w:trPr>
        <w:tc>
          <w:tcPr>
            <w:tcW w:w="4822" w:type="dxa"/>
          </w:tcPr>
          <w:p w14:paraId="41F9FD9F" w14:textId="77777777" w:rsidR="00250B7A" w:rsidRPr="00B52F18" w:rsidRDefault="00250B7A">
            <w:pPr>
              <w:pStyle w:val="Default"/>
              <w:rPr>
                <w:sz w:val="22"/>
                <w:szCs w:val="22"/>
              </w:rPr>
            </w:pPr>
            <w:r w:rsidRPr="00B52F18">
              <w:rPr>
                <w:sz w:val="22"/>
                <w:szCs w:val="22"/>
              </w:rPr>
              <w:t xml:space="preserve">Report Risks / Hazards to Chief Warden </w:t>
            </w:r>
          </w:p>
        </w:tc>
        <w:tc>
          <w:tcPr>
            <w:tcW w:w="4822" w:type="dxa"/>
          </w:tcPr>
          <w:p w14:paraId="2E83976D" w14:textId="77777777" w:rsidR="00250B7A" w:rsidRPr="00B52F18" w:rsidRDefault="00250B7A">
            <w:pPr>
              <w:pStyle w:val="Default"/>
              <w:rPr>
                <w:sz w:val="22"/>
                <w:szCs w:val="22"/>
              </w:rPr>
            </w:pPr>
            <w:r w:rsidRPr="00B52F18">
              <w:rPr>
                <w:sz w:val="22"/>
                <w:szCs w:val="22"/>
              </w:rPr>
              <w:t xml:space="preserve">Report to Chief Warden when Area is clear </w:t>
            </w:r>
          </w:p>
        </w:tc>
      </w:tr>
    </w:tbl>
    <w:p w14:paraId="1D420A96" w14:textId="77777777" w:rsidR="00357DF7" w:rsidRDefault="00357DF7" w:rsidP="00250B7A">
      <w:pPr>
        <w:rPr>
          <w:rFonts w:ascii="Arial" w:hAnsi="Arial" w:cs="Arial"/>
        </w:rPr>
      </w:pPr>
    </w:p>
    <w:p w14:paraId="099CEED8" w14:textId="77777777" w:rsidR="00357DF7" w:rsidRDefault="00357DF7" w:rsidP="00357DF7">
      <w:pPr>
        <w:pStyle w:val="Default"/>
        <w:rPr>
          <w:iCs/>
          <w:sz w:val="22"/>
          <w:szCs w:val="22"/>
          <w:u w:val="single"/>
        </w:rPr>
      </w:pPr>
      <w:r w:rsidRPr="00357DF7">
        <w:rPr>
          <w:iCs/>
          <w:sz w:val="22"/>
          <w:szCs w:val="22"/>
          <w:u w:val="single"/>
        </w:rPr>
        <w:t xml:space="preserve">The Roles and Responsibilities of the Communications Officer: </w:t>
      </w:r>
    </w:p>
    <w:p w14:paraId="6483797B" w14:textId="77777777" w:rsidR="00346CDE" w:rsidRPr="00357DF7" w:rsidRDefault="00346CDE" w:rsidP="00357DF7">
      <w:pPr>
        <w:pStyle w:val="Default"/>
        <w:rPr>
          <w:u w:val="single"/>
        </w:rPr>
      </w:pPr>
    </w:p>
    <w:tbl>
      <w:tblPr>
        <w:tblW w:w="960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563"/>
        <w:gridCol w:w="5038"/>
      </w:tblGrid>
      <w:tr w:rsidR="00250B7A" w:rsidRPr="00B52F18" w14:paraId="60F01EFB" w14:textId="77777777" w:rsidTr="00357DF7">
        <w:trPr>
          <w:trHeight w:val="103"/>
        </w:trPr>
        <w:tc>
          <w:tcPr>
            <w:tcW w:w="9601" w:type="dxa"/>
            <w:gridSpan w:val="2"/>
            <w:shd w:val="clear" w:color="auto" w:fill="D9D9D9" w:themeFill="background1" w:themeFillShade="D9"/>
          </w:tcPr>
          <w:p w14:paraId="22D8598C" w14:textId="77777777" w:rsidR="00250B7A" w:rsidRPr="00B52F18" w:rsidRDefault="00357DF7" w:rsidP="00357DF7">
            <w:pPr>
              <w:pStyle w:val="Default"/>
              <w:jc w:val="center"/>
              <w:rPr>
                <w:sz w:val="22"/>
                <w:szCs w:val="22"/>
              </w:rPr>
            </w:pPr>
            <w:r>
              <w:rPr>
                <w:sz w:val="22"/>
                <w:szCs w:val="22"/>
              </w:rPr>
              <w:t>COMMUNICATIONS OFFICER</w:t>
            </w:r>
          </w:p>
        </w:tc>
      </w:tr>
      <w:tr w:rsidR="00250B7A" w:rsidRPr="00B52F18" w14:paraId="465A1740" w14:textId="77777777" w:rsidTr="00357DF7">
        <w:trPr>
          <w:trHeight w:val="103"/>
        </w:trPr>
        <w:tc>
          <w:tcPr>
            <w:tcW w:w="4563" w:type="dxa"/>
            <w:shd w:val="clear" w:color="auto" w:fill="A8D08D" w:themeFill="accent6" w:themeFillTint="99"/>
          </w:tcPr>
          <w:p w14:paraId="76E17C31" w14:textId="77777777" w:rsidR="00250B7A" w:rsidRPr="00B52F18" w:rsidRDefault="00250B7A">
            <w:pPr>
              <w:pStyle w:val="Default"/>
              <w:rPr>
                <w:sz w:val="22"/>
                <w:szCs w:val="22"/>
              </w:rPr>
            </w:pPr>
            <w:r w:rsidRPr="00B52F18">
              <w:rPr>
                <w:sz w:val="22"/>
                <w:szCs w:val="22"/>
              </w:rPr>
              <w:t xml:space="preserve">NORMAL </w:t>
            </w:r>
          </w:p>
        </w:tc>
        <w:tc>
          <w:tcPr>
            <w:tcW w:w="5038" w:type="dxa"/>
            <w:shd w:val="clear" w:color="auto" w:fill="FF0000"/>
          </w:tcPr>
          <w:p w14:paraId="43664B0D" w14:textId="77777777" w:rsidR="00250B7A" w:rsidRPr="00B52F18" w:rsidRDefault="00250B7A">
            <w:pPr>
              <w:pStyle w:val="Default"/>
              <w:rPr>
                <w:sz w:val="22"/>
                <w:szCs w:val="22"/>
              </w:rPr>
            </w:pPr>
            <w:r w:rsidRPr="00B52F18">
              <w:rPr>
                <w:sz w:val="22"/>
                <w:szCs w:val="22"/>
              </w:rPr>
              <w:t xml:space="preserve">EMERGENCY </w:t>
            </w:r>
          </w:p>
        </w:tc>
      </w:tr>
      <w:tr w:rsidR="00357DF7" w:rsidRPr="00B52F18" w14:paraId="5928D50B" w14:textId="77777777" w:rsidTr="008C731D">
        <w:trPr>
          <w:trHeight w:val="120"/>
        </w:trPr>
        <w:tc>
          <w:tcPr>
            <w:tcW w:w="4563" w:type="dxa"/>
          </w:tcPr>
          <w:p w14:paraId="093AD0D0" w14:textId="77777777" w:rsidR="00357DF7" w:rsidRPr="00B52F18" w:rsidRDefault="00357DF7" w:rsidP="00357DF7">
            <w:pPr>
              <w:pStyle w:val="Default"/>
              <w:rPr>
                <w:sz w:val="22"/>
                <w:szCs w:val="22"/>
              </w:rPr>
            </w:pPr>
            <w:r>
              <w:rPr>
                <w:sz w:val="22"/>
                <w:szCs w:val="22"/>
              </w:rPr>
              <w:t>Liaise with Chief Warden if announcement is required</w:t>
            </w:r>
          </w:p>
        </w:tc>
        <w:tc>
          <w:tcPr>
            <w:tcW w:w="5038" w:type="dxa"/>
          </w:tcPr>
          <w:p w14:paraId="306977E2" w14:textId="77777777" w:rsidR="00357DF7" w:rsidRPr="00B52F18" w:rsidRDefault="00357DF7">
            <w:pPr>
              <w:pStyle w:val="Default"/>
              <w:rPr>
                <w:sz w:val="22"/>
                <w:szCs w:val="22"/>
              </w:rPr>
            </w:pPr>
            <w:r>
              <w:rPr>
                <w:sz w:val="22"/>
                <w:szCs w:val="22"/>
              </w:rPr>
              <w:t xml:space="preserve">Make stage announcement with instructions to </w:t>
            </w:r>
            <w:proofErr w:type="spellStart"/>
            <w:r>
              <w:rPr>
                <w:sz w:val="22"/>
                <w:szCs w:val="22"/>
              </w:rPr>
              <w:t>patons</w:t>
            </w:r>
            <w:proofErr w:type="spellEnd"/>
            <w:r>
              <w:rPr>
                <w:sz w:val="22"/>
                <w:szCs w:val="22"/>
              </w:rPr>
              <w:t xml:space="preserve"> </w:t>
            </w:r>
          </w:p>
        </w:tc>
      </w:tr>
      <w:tr w:rsidR="00250B7A" w:rsidRPr="00B52F18" w14:paraId="76784166" w14:textId="77777777" w:rsidTr="008C731D">
        <w:trPr>
          <w:trHeight w:val="120"/>
        </w:trPr>
        <w:tc>
          <w:tcPr>
            <w:tcW w:w="4563" w:type="dxa"/>
          </w:tcPr>
          <w:p w14:paraId="0E81ECD4" w14:textId="77777777" w:rsidR="00250B7A" w:rsidRPr="00B52F18" w:rsidRDefault="00250B7A" w:rsidP="00357DF7">
            <w:pPr>
              <w:pStyle w:val="Default"/>
              <w:rPr>
                <w:sz w:val="22"/>
                <w:szCs w:val="22"/>
              </w:rPr>
            </w:pPr>
            <w:r w:rsidRPr="00B52F18">
              <w:rPr>
                <w:sz w:val="22"/>
                <w:szCs w:val="22"/>
              </w:rPr>
              <w:t xml:space="preserve">Ensure Contact List is </w:t>
            </w:r>
            <w:r w:rsidR="00357DF7">
              <w:rPr>
                <w:sz w:val="22"/>
                <w:szCs w:val="22"/>
              </w:rPr>
              <w:t xml:space="preserve">available </w:t>
            </w:r>
            <w:r w:rsidRPr="00B52F18">
              <w:rPr>
                <w:sz w:val="22"/>
                <w:szCs w:val="22"/>
              </w:rPr>
              <w:t xml:space="preserve"> </w:t>
            </w:r>
          </w:p>
        </w:tc>
        <w:tc>
          <w:tcPr>
            <w:tcW w:w="5038" w:type="dxa"/>
          </w:tcPr>
          <w:p w14:paraId="29672EB9" w14:textId="77777777" w:rsidR="00250B7A" w:rsidRPr="00B52F18" w:rsidRDefault="00250B7A">
            <w:pPr>
              <w:pStyle w:val="Default"/>
              <w:rPr>
                <w:sz w:val="22"/>
                <w:szCs w:val="22"/>
              </w:rPr>
            </w:pPr>
            <w:r w:rsidRPr="00B52F18">
              <w:rPr>
                <w:sz w:val="22"/>
                <w:szCs w:val="22"/>
              </w:rPr>
              <w:t xml:space="preserve">Notify Chief Warden of Emergency </w:t>
            </w:r>
          </w:p>
        </w:tc>
      </w:tr>
      <w:tr w:rsidR="00250B7A" w:rsidRPr="00B52F18" w14:paraId="1414143B" w14:textId="77777777" w:rsidTr="008C731D">
        <w:trPr>
          <w:trHeight w:val="120"/>
        </w:trPr>
        <w:tc>
          <w:tcPr>
            <w:tcW w:w="4563" w:type="dxa"/>
          </w:tcPr>
          <w:p w14:paraId="7E71F038" w14:textId="77777777" w:rsidR="00250B7A" w:rsidRPr="00B52F18" w:rsidRDefault="00250B7A">
            <w:pPr>
              <w:pStyle w:val="Default"/>
              <w:rPr>
                <w:sz w:val="22"/>
                <w:szCs w:val="22"/>
              </w:rPr>
            </w:pPr>
            <w:r w:rsidRPr="00B52F18">
              <w:rPr>
                <w:sz w:val="22"/>
                <w:szCs w:val="22"/>
              </w:rPr>
              <w:t xml:space="preserve">Attend to Emergency Calls </w:t>
            </w:r>
          </w:p>
        </w:tc>
        <w:tc>
          <w:tcPr>
            <w:tcW w:w="5038" w:type="dxa"/>
          </w:tcPr>
          <w:p w14:paraId="74199272" w14:textId="77777777" w:rsidR="00250B7A" w:rsidRPr="00B52F18" w:rsidRDefault="00357DF7">
            <w:pPr>
              <w:pStyle w:val="Default"/>
              <w:rPr>
                <w:sz w:val="22"/>
                <w:szCs w:val="22"/>
              </w:rPr>
            </w:pPr>
            <w:r w:rsidRPr="00B52F18">
              <w:rPr>
                <w:sz w:val="22"/>
                <w:szCs w:val="22"/>
              </w:rPr>
              <w:t>Maintain Emergency Incident Log</w:t>
            </w:r>
          </w:p>
        </w:tc>
      </w:tr>
      <w:tr w:rsidR="00250B7A" w:rsidRPr="00B52F18" w14:paraId="637614C1" w14:textId="77777777" w:rsidTr="008C731D">
        <w:trPr>
          <w:trHeight w:val="120"/>
        </w:trPr>
        <w:tc>
          <w:tcPr>
            <w:tcW w:w="4563" w:type="dxa"/>
          </w:tcPr>
          <w:p w14:paraId="6158D5CD" w14:textId="77777777" w:rsidR="00250B7A" w:rsidRPr="00B52F18" w:rsidRDefault="00357DF7">
            <w:pPr>
              <w:pStyle w:val="Default"/>
              <w:rPr>
                <w:sz w:val="22"/>
                <w:szCs w:val="22"/>
              </w:rPr>
            </w:pPr>
            <w:r w:rsidRPr="00B52F18">
              <w:rPr>
                <w:sz w:val="22"/>
                <w:szCs w:val="22"/>
              </w:rPr>
              <w:t>Notify Appropriate Emergency Services</w:t>
            </w:r>
          </w:p>
        </w:tc>
        <w:tc>
          <w:tcPr>
            <w:tcW w:w="5038" w:type="dxa"/>
          </w:tcPr>
          <w:p w14:paraId="280F066C" w14:textId="77777777" w:rsidR="00250B7A" w:rsidRPr="00B52F18" w:rsidRDefault="00250B7A">
            <w:pPr>
              <w:pStyle w:val="Default"/>
              <w:rPr>
                <w:sz w:val="22"/>
                <w:szCs w:val="22"/>
              </w:rPr>
            </w:pPr>
            <w:r w:rsidRPr="00B52F18">
              <w:rPr>
                <w:sz w:val="22"/>
                <w:szCs w:val="22"/>
              </w:rPr>
              <w:t xml:space="preserve">Maintain Emergency Incident Log </w:t>
            </w:r>
          </w:p>
        </w:tc>
      </w:tr>
    </w:tbl>
    <w:p w14:paraId="440720CE" w14:textId="77777777" w:rsidR="00250B7A" w:rsidRPr="00B52F18" w:rsidRDefault="00250B7A" w:rsidP="00250B7A">
      <w:pPr>
        <w:rPr>
          <w:rFonts w:ascii="Arial" w:hAnsi="Arial" w:cs="Arial"/>
        </w:rPr>
      </w:pPr>
    </w:p>
    <w:p w14:paraId="60825FDE" w14:textId="77777777" w:rsidR="00B2408A" w:rsidRDefault="00B2408A" w:rsidP="00250B7A">
      <w:pPr>
        <w:pStyle w:val="Default"/>
        <w:rPr>
          <w:iCs/>
          <w:sz w:val="22"/>
          <w:szCs w:val="22"/>
          <w:u w:val="single"/>
        </w:rPr>
      </w:pPr>
    </w:p>
    <w:p w14:paraId="1DA8F8FB" w14:textId="77777777" w:rsidR="00250B7A" w:rsidRDefault="00250B7A" w:rsidP="00250B7A">
      <w:pPr>
        <w:pStyle w:val="Default"/>
        <w:rPr>
          <w:iCs/>
          <w:sz w:val="22"/>
          <w:szCs w:val="22"/>
          <w:u w:val="single"/>
        </w:rPr>
      </w:pPr>
      <w:r w:rsidRPr="009E0C8D">
        <w:rPr>
          <w:iCs/>
          <w:sz w:val="22"/>
          <w:szCs w:val="22"/>
          <w:u w:val="single"/>
        </w:rPr>
        <w:t xml:space="preserve">Reporting Emergency Situations: </w:t>
      </w:r>
    </w:p>
    <w:p w14:paraId="766467E8" w14:textId="77777777" w:rsidR="009E0C8D" w:rsidRPr="009E0C8D" w:rsidRDefault="009E0C8D" w:rsidP="00250B7A">
      <w:pPr>
        <w:pStyle w:val="Default"/>
        <w:rPr>
          <w:sz w:val="22"/>
          <w:szCs w:val="22"/>
          <w:u w:val="single"/>
        </w:rPr>
      </w:pPr>
    </w:p>
    <w:p w14:paraId="04F32E5D" w14:textId="77777777" w:rsidR="00250B7A" w:rsidRDefault="00250B7A" w:rsidP="00250B7A">
      <w:pPr>
        <w:pStyle w:val="Default"/>
        <w:rPr>
          <w:sz w:val="22"/>
          <w:szCs w:val="22"/>
        </w:rPr>
      </w:pPr>
      <w:r w:rsidRPr="00B52F18">
        <w:rPr>
          <w:sz w:val="22"/>
          <w:szCs w:val="22"/>
        </w:rPr>
        <w:t xml:space="preserve">It is important that emergency situations are reported immediately and clearly without panic or interference. Report the situation to the Chief Warden or a supervisor with a radio immediately. </w:t>
      </w:r>
    </w:p>
    <w:p w14:paraId="00465BAA" w14:textId="77777777" w:rsidR="009E0C8D" w:rsidRPr="00B52F18" w:rsidRDefault="009E0C8D" w:rsidP="00250B7A">
      <w:pPr>
        <w:pStyle w:val="Default"/>
        <w:rPr>
          <w:sz w:val="22"/>
          <w:szCs w:val="22"/>
        </w:rPr>
      </w:pPr>
    </w:p>
    <w:p w14:paraId="26372CE0" w14:textId="77777777" w:rsidR="00250B7A" w:rsidRDefault="00250B7A" w:rsidP="00250B7A">
      <w:pPr>
        <w:pStyle w:val="Default"/>
        <w:rPr>
          <w:sz w:val="22"/>
          <w:szCs w:val="22"/>
        </w:rPr>
      </w:pPr>
      <w:r w:rsidRPr="00B52F18">
        <w:rPr>
          <w:sz w:val="22"/>
          <w:szCs w:val="22"/>
        </w:rPr>
        <w:t xml:space="preserve">The following information is required: </w:t>
      </w:r>
    </w:p>
    <w:p w14:paraId="2DC155FC" w14:textId="77777777" w:rsidR="006F7BBF" w:rsidRPr="00B52F18" w:rsidRDefault="006F7BBF" w:rsidP="00250B7A">
      <w:pPr>
        <w:pStyle w:val="Default"/>
        <w:rPr>
          <w:sz w:val="22"/>
          <w:szCs w:val="22"/>
        </w:rPr>
      </w:pPr>
    </w:p>
    <w:p w14:paraId="6D0C66C8" w14:textId="77777777" w:rsidR="00250B7A" w:rsidRPr="00B52F18" w:rsidRDefault="00250B7A" w:rsidP="006F7BBF">
      <w:pPr>
        <w:pStyle w:val="Default"/>
        <w:numPr>
          <w:ilvl w:val="0"/>
          <w:numId w:val="9"/>
        </w:numPr>
        <w:spacing w:after="207"/>
        <w:rPr>
          <w:sz w:val="22"/>
          <w:szCs w:val="22"/>
        </w:rPr>
      </w:pPr>
      <w:r w:rsidRPr="00B52F18">
        <w:rPr>
          <w:sz w:val="22"/>
          <w:szCs w:val="22"/>
        </w:rPr>
        <w:t xml:space="preserve">Your Name, Position and Location </w:t>
      </w:r>
    </w:p>
    <w:p w14:paraId="0FCFF661" w14:textId="77777777" w:rsidR="00250B7A" w:rsidRPr="00B52F18" w:rsidRDefault="00250B7A" w:rsidP="006F7BBF">
      <w:pPr>
        <w:pStyle w:val="Default"/>
        <w:numPr>
          <w:ilvl w:val="0"/>
          <w:numId w:val="9"/>
        </w:numPr>
        <w:spacing w:after="207"/>
        <w:rPr>
          <w:sz w:val="22"/>
          <w:szCs w:val="22"/>
        </w:rPr>
      </w:pPr>
      <w:r w:rsidRPr="00B52F18">
        <w:rPr>
          <w:sz w:val="22"/>
          <w:szCs w:val="22"/>
        </w:rPr>
        <w:t xml:space="preserve">The Nature of the Emergency </w:t>
      </w:r>
    </w:p>
    <w:p w14:paraId="382B941F" w14:textId="77777777" w:rsidR="00250B7A" w:rsidRPr="00B52F18" w:rsidRDefault="00250B7A" w:rsidP="006F7BBF">
      <w:pPr>
        <w:pStyle w:val="Default"/>
        <w:numPr>
          <w:ilvl w:val="0"/>
          <w:numId w:val="9"/>
        </w:numPr>
        <w:spacing w:after="207"/>
        <w:rPr>
          <w:sz w:val="22"/>
          <w:szCs w:val="22"/>
        </w:rPr>
      </w:pPr>
      <w:r w:rsidRPr="00B52F18">
        <w:rPr>
          <w:sz w:val="22"/>
          <w:szCs w:val="22"/>
        </w:rPr>
        <w:t xml:space="preserve">The Assistance Required </w:t>
      </w:r>
    </w:p>
    <w:p w14:paraId="7ADE3B88" w14:textId="77777777" w:rsidR="00250B7A" w:rsidRPr="00B52F18" w:rsidRDefault="00250B7A" w:rsidP="006F7BBF">
      <w:pPr>
        <w:pStyle w:val="Default"/>
        <w:numPr>
          <w:ilvl w:val="0"/>
          <w:numId w:val="9"/>
        </w:numPr>
        <w:rPr>
          <w:sz w:val="22"/>
          <w:szCs w:val="22"/>
        </w:rPr>
      </w:pPr>
      <w:r w:rsidRPr="00B52F18">
        <w:rPr>
          <w:sz w:val="22"/>
          <w:szCs w:val="22"/>
        </w:rPr>
        <w:t xml:space="preserve">Any Other Relevant Information </w:t>
      </w:r>
    </w:p>
    <w:p w14:paraId="3A9EBB2E" w14:textId="77777777" w:rsidR="00250B7A" w:rsidRPr="00B52F18" w:rsidRDefault="00250B7A" w:rsidP="00250B7A">
      <w:pPr>
        <w:pStyle w:val="Default"/>
        <w:rPr>
          <w:sz w:val="22"/>
          <w:szCs w:val="22"/>
        </w:rPr>
      </w:pPr>
    </w:p>
    <w:p w14:paraId="767FA767" w14:textId="77777777" w:rsidR="00250B7A" w:rsidRPr="00B52F18" w:rsidRDefault="00250B7A" w:rsidP="00250B7A">
      <w:pPr>
        <w:pStyle w:val="Default"/>
        <w:rPr>
          <w:sz w:val="22"/>
          <w:szCs w:val="22"/>
        </w:rPr>
      </w:pPr>
      <w:r w:rsidRPr="00B52F18">
        <w:rPr>
          <w:sz w:val="22"/>
          <w:szCs w:val="22"/>
        </w:rPr>
        <w:t xml:space="preserve">It is important to remember after reporting the situation, to only speak when asked to do so to ensure the radio channel is free for essential communication. </w:t>
      </w:r>
    </w:p>
    <w:p w14:paraId="1A461680" w14:textId="77777777" w:rsidR="009E0C8D" w:rsidRDefault="009E0C8D" w:rsidP="00250B7A">
      <w:pPr>
        <w:pStyle w:val="Default"/>
        <w:rPr>
          <w:iCs/>
          <w:sz w:val="22"/>
          <w:szCs w:val="22"/>
        </w:rPr>
      </w:pPr>
    </w:p>
    <w:p w14:paraId="0DD9FE8D" w14:textId="77777777" w:rsidR="00250B7A" w:rsidRDefault="00250B7A" w:rsidP="00250B7A">
      <w:pPr>
        <w:pStyle w:val="Default"/>
        <w:rPr>
          <w:iCs/>
          <w:sz w:val="22"/>
          <w:szCs w:val="22"/>
          <w:u w:val="single"/>
        </w:rPr>
      </w:pPr>
      <w:r w:rsidRPr="009E0C8D">
        <w:rPr>
          <w:iCs/>
          <w:sz w:val="22"/>
          <w:szCs w:val="22"/>
          <w:u w:val="single"/>
        </w:rPr>
        <w:t xml:space="preserve">Evacuation Announcement: </w:t>
      </w:r>
    </w:p>
    <w:p w14:paraId="7F0716B9" w14:textId="77777777" w:rsidR="009E0C8D" w:rsidRPr="009E0C8D" w:rsidRDefault="009E0C8D" w:rsidP="00250B7A">
      <w:pPr>
        <w:pStyle w:val="Default"/>
        <w:rPr>
          <w:sz w:val="22"/>
          <w:szCs w:val="22"/>
          <w:u w:val="single"/>
        </w:rPr>
      </w:pPr>
    </w:p>
    <w:p w14:paraId="4DFFBD8E" w14:textId="77777777" w:rsidR="00346CDE" w:rsidRPr="00B52F18" w:rsidRDefault="00250B7A" w:rsidP="00250B7A">
      <w:pPr>
        <w:pStyle w:val="Default"/>
        <w:rPr>
          <w:sz w:val="22"/>
          <w:szCs w:val="22"/>
        </w:rPr>
      </w:pPr>
      <w:r w:rsidRPr="00B52F18">
        <w:rPr>
          <w:sz w:val="22"/>
          <w:szCs w:val="22"/>
        </w:rPr>
        <w:t xml:space="preserve">In the event of an evacuation the Chief Warden will make the following announcement: </w:t>
      </w:r>
    </w:p>
    <w:p w14:paraId="6717BE49" w14:textId="77777777" w:rsidR="00250B7A" w:rsidRPr="00B52F18" w:rsidRDefault="00250B7A" w:rsidP="00250B7A">
      <w:pPr>
        <w:pStyle w:val="Default"/>
        <w:rPr>
          <w:sz w:val="22"/>
          <w:szCs w:val="22"/>
        </w:rPr>
      </w:pPr>
      <w:r w:rsidRPr="00B52F18">
        <w:rPr>
          <w:iCs/>
          <w:sz w:val="22"/>
          <w:szCs w:val="22"/>
        </w:rPr>
        <w:t>Ladies and gentlemen, due to circumstances beyond our control today’s event can no longer continue. For public safety reasons we ask you to vacate (</w:t>
      </w:r>
      <w:r w:rsidR="009E0C8D">
        <w:rPr>
          <w:iCs/>
          <w:sz w:val="22"/>
          <w:szCs w:val="22"/>
        </w:rPr>
        <w:t>advise</w:t>
      </w:r>
      <w:r w:rsidRPr="00B52F18">
        <w:rPr>
          <w:iCs/>
          <w:sz w:val="22"/>
          <w:szCs w:val="22"/>
        </w:rPr>
        <w:t xml:space="preserve"> relevant area) and surrounding areas in an orderly manner. Please remain calm do not run. Please follow the</w:t>
      </w:r>
      <w:r w:rsidR="009E0C8D">
        <w:rPr>
          <w:iCs/>
          <w:sz w:val="22"/>
          <w:szCs w:val="22"/>
        </w:rPr>
        <w:t xml:space="preserve"> </w:t>
      </w:r>
      <w:r w:rsidRPr="00B52F18">
        <w:rPr>
          <w:iCs/>
          <w:sz w:val="22"/>
          <w:szCs w:val="22"/>
        </w:rPr>
        <w:t xml:space="preserve">instructions of our security and event staff. Thank you. </w:t>
      </w:r>
    </w:p>
    <w:p w14:paraId="14EBDE39" w14:textId="77777777" w:rsidR="006F7BBF" w:rsidRDefault="006F7BBF" w:rsidP="00250B7A">
      <w:pPr>
        <w:pStyle w:val="Default"/>
        <w:rPr>
          <w:iCs/>
          <w:sz w:val="22"/>
          <w:szCs w:val="22"/>
          <w:u w:val="single"/>
        </w:rPr>
      </w:pPr>
    </w:p>
    <w:p w14:paraId="37B8F32B" w14:textId="77777777" w:rsidR="00250B7A" w:rsidRDefault="006F7BBF" w:rsidP="00250B7A">
      <w:pPr>
        <w:pStyle w:val="Default"/>
        <w:rPr>
          <w:iCs/>
          <w:sz w:val="22"/>
          <w:szCs w:val="22"/>
          <w:u w:val="single"/>
        </w:rPr>
      </w:pPr>
      <w:r>
        <w:rPr>
          <w:iCs/>
          <w:sz w:val="22"/>
          <w:szCs w:val="22"/>
          <w:u w:val="single"/>
        </w:rPr>
        <w:t>The Decision to Evacuate</w:t>
      </w:r>
      <w:r w:rsidR="00250B7A" w:rsidRPr="009E0C8D">
        <w:rPr>
          <w:iCs/>
          <w:sz w:val="22"/>
          <w:szCs w:val="22"/>
          <w:u w:val="single"/>
        </w:rPr>
        <w:t xml:space="preserve">: </w:t>
      </w:r>
    </w:p>
    <w:p w14:paraId="4D5596E1" w14:textId="77777777" w:rsidR="009E0C8D" w:rsidRPr="009E0C8D" w:rsidRDefault="009E0C8D" w:rsidP="00250B7A">
      <w:pPr>
        <w:pStyle w:val="Default"/>
        <w:rPr>
          <w:sz w:val="22"/>
          <w:szCs w:val="22"/>
          <w:u w:val="single"/>
        </w:rPr>
      </w:pPr>
    </w:p>
    <w:p w14:paraId="678A22E8" w14:textId="77777777" w:rsidR="00250B7A" w:rsidRDefault="00250B7A" w:rsidP="00250B7A">
      <w:pPr>
        <w:pStyle w:val="Default"/>
        <w:rPr>
          <w:sz w:val="22"/>
          <w:szCs w:val="22"/>
        </w:rPr>
      </w:pPr>
      <w:r w:rsidRPr="00B52F18">
        <w:rPr>
          <w:sz w:val="22"/>
          <w:szCs w:val="22"/>
        </w:rPr>
        <w:t xml:space="preserve">Should the magnitude of an incident or situation warrant an evacuation, the assessment will be made by the Chief Warden in consultation with the following key personnel and </w:t>
      </w:r>
      <w:proofErr w:type="gramStart"/>
      <w:r w:rsidRPr="00B52F18">
        <w:rPr>
          <w:sz w:val="22"/>
          <w:szCs w:val="22"/>
        </w:rPr>
        <w:t>agencies:</w:t>
      </w:r>
      <w:proofErr w:type="gramEnd"/>
      <w:r w:rsidRPr="00B52F18">
        <w:rPr>
          <w:sz w:val="22"/>
          <w:szCs w:val="22"/>
        </w:rPr>
        <w:t xml:space="preserve"> </w:t>
      </w:r>
    </w:p>
    <w:p w14:paraId="396A1112" w14:textId="77777777" w:rsidR="009E0C8D" w:rsidRPr="00B52F18" w:rsidRDefault="009E0C8D" w:rsidP="00250B7A">
      <w:pPr>
        <w:pStyle w:val="Default"/>
        <w:rPr>
          <w:sz w:val="22"/>
          <w:szCs w:val="22"/>
        </w:rPr>
      </w:pPr>
    </w:p>
    <w:p w14:paraId="351DC3DE" w14:textId="6446EFDE" w:rsidR="00250B7A" w:rsidRPr="00B52F18" w:rsidRDefault="008F4346" w:rsidP="009E0C8D">
      <w:pPr>
        <w:pStyle w:val="Default"/>
        <w:numPr>
          <w:ilvl w:val="0"/>
          <w:numId w:val="6"/>
        </w:numPr>
        <w:spacing w:after="207"/>
        <w:rPr>
          <w:sz w:val="22"/>
          <w:szCs w:val="22"/>
        </w:rPr>
      </w:pPr>
      <w:r>
        <w:rPr>
          <w:sz w:val="22"/>
          <w:szCs w:val="22"/>
        </w:rPr>
        <w:t>Event management staff</w:t>
      </w:r>
      <w:r w:rsidR="004A4467">
        <w:rPr>
          <w:sz w:val="22"/>
          <w:szCs w:val="22"/>
        </w:rPr>
        <w:t xml:space="preserve"> </w:t>
      </w:r>
    </w:p>
    <w:p w14:paraId="51EFFDCE" w14:textId="77777777" w:rsidR="00250B7A" w:rsidRPr="00B52F18" w:rsidRDefault="00250B7A" w:rsidP="009E0C8D">
      <w:pPr>
        <w:pStyle w:val="Default"/>
        <w:numPr>
          <w:ilvl w:val="0"/>
          <w:numId w:val="6"/>
        </w:numPr>
        <w:spacing w:after="207"/>
        <w:rPr>
          <w:sz w:val="22"/>
          <w:szCs w:val="22"/>
        </w:rPr>
      </w:pPr>
      <w:r w:rsidRPr="00B52F18">
        <w:rPr>
          <w:sz w:val="22"/>
          <w:szCs w:val="22"/>
        </w:rPr>
        <w:t xml:space="preserve">Security </w:t>
      </w:r>
    </w:p>
    <w:p w14:paraId="7EE89FB9" w14:textId="7A829688" w:rsidR="00250B7A" w:rsidRPr="00B52F18" w:rsidRDefault="00250B7A" w:rsidP="009E0C8D">
      <w:pPr>
        <w:pStyle w:val="Default"/>
        <w:numPr>
          <w:ilvl w:val="0"/>
          <w:numId w:val="6"/>
        </w:numPr>
        <w:rPr>
          <w:sz w:val="22"/>
          <w:szCs w:val="22"/>
        </w:rPr>
      </w:pPr>
      <w:r w:rsidRPr="00B52F18">
        <w:rPr>
          <w:sz w:val="22"/>
          <w:szCs w:val="22"/>
        </w:rPr>
        <w:t>NSW Emergency Services</w:t>
      </w:r>
      <w:r w:rsidR="008F4346">
        <w:rPr>
          <w:sz w:val="22"/>
          <w:szCs w:val="22"/>
        </w:rPr>
        <w:t xml:space="preserve"> and/or Police</w:t>
      </w:r>
      <w:r w:rsidRPr="00B52F18">
        <w:rPr>
          <w:sz w:val="22"/>
          <w:szCs w:val="22"/>
        </w:rPr>
        <w:t xml:space="preserve"> </w:t>
      </w:r>
    </w:p>
    <w:p w14:paraId="3D447EE2" w14:textId="77777777" w:rsidR="00250B7A" w:rsidRPr="00B52F18" w:rsidRDefault="00250B7A" w:rsidP="00250B7A">
      <w:pPr>
        <w:pStyle w:val="Default"/>
        <w:rPr>
          <w:sz w:val="22"/>
          <w:szCs w:val="22"/>
        </w:rPr>
      </w:pPr>
    </w:p>
    <w:p w14:paraId="07C4758D" w14:textId="77777777" w:rsidR="00250B7A" w:rsidRPr="00B52F18" w:rsidRDefault="00250B7A" w:rsidP="00250B7A">
      <w:pPr>
        <w:pStyle w:val="Default"/>
        <w:rPr>
          <w:sz w:val="22"/>
          <w:szCs w:val="22"/>
        </w:rPr>
      </w:pPr>
      <w:r w:rsidRPr="00B52F18">
        <w:rPr>
          <w:sz w:val="22"/>
          <w:szCs w:val="22"/>
        </w:rPr>
        <w:t xml:space="preserve">This assessment will include a decision on the size and the appropriate point of evacuation. </w:t>
      </w:r>
    </w:p>
    <w:p w14:paraId="16DE66B6" w14:textId="77777777" w:rsidR="009E0C8D" w:rsidRDefault="009E0C8D" w:rsidP="00250B7A">
      <w:pPr>
        <w:pStyle w:val="Default"/>
        <w:rPr>
          <w:iCs/>
          <w:sz w:val="22"/>
          <w:szCs w:val="22"/>
        </w:rPr>
      </w:pPr>
    </w:p>
    <w:p w14:paraId="6D170857" w14:textId="77777777" w:rsidR="00250B7A" w:rsidRDefault="00250B7A" w:rsidP="00250B7A">
      <w:pPr>
        <w:pStyle w:val="Default"/>
        <w:rPr>
          <w:iCs/>
          <w:sz w:val="22"/>
          <w:szCs w:val="22"/>
          <w:u w:val="single"/>
        </w:rPr>
      </w:pPr>
      <w:r w:rsidRPr="009E0C8D">
        <w:rPr>
          <w:iCs/>
          <w:sz w:val="22"/>
          <w:szCs w:val="22"/>
          <w:u w:val="single"/>
        </w:rPr>
        <w:t xml:space="preserve">Immediate Evacuation: </w:t>
      </w:r>
    </w:p>
    <w:p w14:paraId="27A7E299" w14:textId="77777777" w:rsidR="009E0C8D" w:rsidRPr="009E0C8D" w:rsidRDefault="009E0C8D" w:rsidP="00250B7A">
      <w:pPr>
        <w:pStyle w:val="Default"/>
        <w:rPr>
          <w:sz w:val="22"/>
          <w:szCs w:val="22"/>
          <w:u w:val="single"/>
        </w:rPr>
      </w:pPr>
    </w:p>
    <w:p w14:paraId="6EACDE1F" w14:textId="77777777" w:rsidR="00250B7A" w:rsidRDefault="00250B7A" w:rsidP="00250B7A">
      <w:pPr>
        <w:pStyle w:val="Default"/>
        <w:rPr>
          <w:sz w:val="22"/>
          <w:szCs w:val="22"/>
        </w:rPr>
      </w:pPr>
      <w:r w:rsidRPr="00B52F18">
        <w:rPr>
          <w:sz w:val="22"/>
          <w:szCs w:val="22"/>
        </w:rPr>
        <w:t xml:space="preserve">In some instances it may be necessary to evacuate the site without consulting key personnel and agencies. In this case due consideration MUST be given to: </w:t>
      </w:r>
    </w:p>
    <w:p w14:paraId="78D24398" w14:textId="77777777" w:rsidR="009E0C8D" w:rsidRPr="00B52F18" w:rsidRDefault="009E0C8D" w:rsidP="00250B7A">
      <w:pPr>
        <w:pStyle w:val="Default"/>
        <w:rPr>
          <w:sz w:val="22"/>
          <w:szCs w:val="22"/>
        </w:rPr>
      </w:pPr>
    </w:p>
    <w:p w14:paraId="357813A2"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Is it safer not to evacuate? </w:t>
      </w:r>
    </w:p>
    <w:p w14:paraId="5A95F99A"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How many people will need to be evacuated? </w:t>
      </w:r>
    </w:p>
    <w:p w14:paraId="46957B49"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Are the </w:t>
      </w:r>
      <w:r w:rsidR="00502C4A" w:rsidRPr="00B52F18">
        <w:rPr>
          <w:sz w:val="22"/>
          <w:szCs w:val="22"/>
        </w:rPr>
        <w:t>marshalling</w:t>
      </w:r>
      <w:r w:rsidRPr="00B52F18">
        <w:rPr>
          <w:sz w:val="22"/>
          <w:szCs w:val="22"/>
        </w:rPr>
        <w:t xml:space="preserve"> points and evacuation routes appropriate for this emergency? </w:t>
      </w:r>
    </w:p>
    <w:p w14:paraId="6FA78066" w14:textId="77777777" w:rsidR="00250B7A" w:rsidRPr="00B52F18" w:rsidRDefault="00250B7A" w:rsidP="009E0C8D">
      <w:pPr>
        <w:pStyle w:val="Default"/>
        <w:numPr>
          <w:ilvl w:val="0"/>
          <w:numId w:val="7"/>
        </w:numPr>
        <w:spacing w:after="30"/>
        <w:rPr>
          <w:sz w:val="22"/>
          <w:szCs w:val="22"/>
        </w:rPr>
      </w:pPr>
      <w:r w:rsidRPr="00B52F18">
        <w:rPr>
          <w:sz w:val="22"/>
          <w:szCs w:val="22"/>
        </w:rPr>
        <w:t>Which way is the wind blowing</w:t>
      </w:r>
      <w:r w:rsidR="00502C4A">
        <w:rPr>
          <w:sz w:val="22"/>
          <w:szCs w:val="22"/>
        </w:rPr>
        <w:t xml:space="preserve"> (if fire is present)</w:t>
      </w:r>
      <w:r w:rsidRPr="00B52F18">
        <w:rPr>
          <w:sz w:val="22"/>
          <w:szCs w:val="22"/>
        </w:rPr>
        <w:t xml:space="preserve">? </w:t>
      </w:r>
    </w:p>
    <w:p w14:paraId="07F5C3F1" w14:textId="77777777" w:rsidR="009E0C8D" w:rsidRDefault="00250B7A" w:rsidP="009E0C8D">
      <w:pPr>
        <w:pStyle w:val="Default"/>
        <w:numPr>
          <w:ilvl w:val="0"/>
          <w:numId w:val="7"/>
        </w:numPr>
        <w:spacing w:after="30"/>
        <w:rPr>
          <w:sz w:val="22"/>
          <w:szCs w:val="22"/>
        </w:rPr>
      </w:pPr>
      <w:r w:rsidRPr="00B52F18">
        <w:rPr>
          <w:sz w:val="22"/>
          <w:szCs w:val="22"/>
        </w:rPr>
        <w:t>Will moving people to these locations cause them</w:t>
      </w:r>
      <w:r w:rsidR="009E0C8D">
        <w:rPr>
          <w:sz w:val="22"/>
          <w:szCs w:val="22"/>
        </w:rPr>
        <w:t xml:space="preserve"> to pass through the incident? </w:t>
      </w:r>
    </w:p>
    <w:p w14:paraId="7A6AA3D4"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Is the path of travel obstacle free? </w:t>
      </w:r>
    </w:p>
    <w:p w14:paraId="681BED74"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Does this evacuation fit in with the local area disaster plan? </w:t>
      </w:r>
    </w:p>
    <w:p w14:paraId="12717BA5" w14:textId="77777777" w:rsidR="00250B7A" w:rsidRPr="00B52F18" w:rsidRDefault="00250B7A" w:rsidP="009E0C8D">
      <w:pPr>
        <w:pStyle w:val="Default"/>
        <w:numPr>
          <w:ilvl w:val="0"/>
          <w:numId w:val="7"/>
        </w:numPr>
        <w:spacing w:after="30"/>
        <w:rPr>
          <w:sz w:val="22"/>
          <w:szCs w:val="22"/>
        </w:rPr>
      </w:pPr>
      <w:r w:rsidRPr="00B52F18">
        <w:rPr>
          <w:sz w:val="22"/>
          <w:szCs w:val="22"/>
        </w:rPr>
        <w:t xml:space="preserve">Which direction will emergency services arrive from? </w:t>
      </w:r>
    </w:p>
    <w:p w14:paraId="26A13020" w14:textId="163CE081" w:rsidR="00250B7A" w:rsidRDefault="00250B7A" w:rsidP="009E0C8D">
      <w:pPr>
        <w:pStyle w:val="Default"/>
        <w:numPr>
          <w:ilvl w:val="0"/>
          <w:numId w:val="7"/>
        </w:numPr>
        <w:rPr>
          <w:sz w:val="22"/>
          <w:szCs w:val="22"/>
        </w:rPr>
      </w:pPr>
      <w:r w:rsidRPr="00B52F18">
        <w:rPr>
          <w:sz w:val="22"/>
          <w:szCs w:val="22"/>
        </w:rPr>
        <w:t xml:space="preserve">Have the venue been notified of the incident? </w:t>
      </w:r>
    </w:p>
    <w:p w14:paraId="387D644B" w14:textId="77777777" w:rsidR="008F4346" w:rsidRPr="00B52F18" w:rsidRDefault="008F4346" w:rsidP="008F4346">
      <w:pPr>
        <w:pStyle w:val="Default"/>
        <w:ind w:left="720"/>
        <w:rPr>
          <w:sz w:val="22"/>
          <w:szCs w:val="22"/>
        </w:rPr>
      </w:pPr>
    </w:p>
    <w:p w14:paraId="10C00489" w14:textId="77777777" w:rsidR="00502C4A" w:rsidRPr="00502C4A" w:rsidRDefault="00250B7A" w:rsidP="00502C4A">
      <w:pPr>
        <w:pStyle w:val="Default"/>
        <w:rPr>
          <w:iCs/>
          <w:sz w:val="22"/>
          <w:szCs w:val="22"/>
          <w:u w:val="single"/>
        </w:rPr>
      </w:pPr>
      <w:r w:rsidRPr="00502C4A">
        <w:rPr>
          <w:iCs/>
          <w:sz w:val="22"/>
          <w:szCs w:val="22"/>
          <w:u w:val="single"/>
        </w:rPr>
        <w:t xml:space="preserve">The Size of the Required Evacuation: </w:t>
      </w:r>
    </w:p>
    <w:p w14:paraId="317AA522" w14:textId="77777777" w:rsidR="00502C4A" w:rsidRDefault="00502C4A" w:rsidP="00502C4A">
      <w:pPr>
        <w:pStyle w:val="Default"/>
        <w:rPr>
          <w:iCs/>
          <w:sz w:val="22"/>
          <w:szCs w:val="22"/>
        </w:rPr>
      </w:pPr>
    </w:p>
    <w:p w14:paraId="491DC704" w14:textId="77777777" w:rsidR="00250B7A" w:rsidRDefault="00250B7A" w:rsidP="00502C4A">
      <w:pPr>
        <w:pStyle w:val="Default"/>
        <w:rPr>
          <w:iCs/>
          <w:sz w:val="22"/>
          <w:szCs w:val="22"/>
        </w:rPr>
      </w:pPr>
      <w:r w:rsidRPr="00502C4A">
        <w:rPr>
          <w:iCs/>
          <w:sz w:val="22"/>
          <w:szCs w:val="22"/>
        </w:rPr>
        <w:t xml:space="preserve">The type of evacuation required will depend on the nature of the emergency and will generally be determined by the Chief Warden and Emergency Services. Evacuations fall into two categories: </w:t>
      </w:r>
    </w:p>
    <w:p w14:paraId="1668D11A" w14:textId="77777777" w:rsidR="00502C4A" w:rsidRPr="00502C4A" w:rsidRDefault="00502C4A" w:rsidP="00502C4A">
      <w:pPr>
        <w:pStyle w:val="Default"/>
        <w:rPr>
          <w:iCs/>
          <w:sz w:val="22"/>
          <w:szCs w:val="22"/>
        </w:rPr>
      </w:pPr>
    </w:p>
    <w:p w14:paraId="4E2A9475" w14:textId="77777777" w:rsidR="00250B7A" w:rsidRPr="00502C4A" w:rsidRDefault="00250B7A" w:rsidP="00502C4A">
      <w:pPr>
        <w:pStyle w:val="Default"/>
        <w:rPr>
          <w:iCs/>
          <w:sz w:val="22"/>
          <w:szCs w:val="22"/>
        </w:rPr>
      </w:pPr>
      <w:r w:rsidRPr="00502C4A">
        <w:rPr>
          <w:iCs/>
          <w:sz w:val="22"/>
          <w:szCs w:val="22"/>
        </w:rPr>
        <w:t xml:space="preserve">• FULL- ALL patrons and employees moving out of the event area. </w:t>
      </w:r>
    </w:p>
    <w:p w14:paraId="528E2751" w14:textId="77777777" w:rsidR="00250B7A" w:rsidRPr="00502C4A" w:rsidRDefault="00250B7A" w:rsidP="00502C4A">
      <w:pPr>
        <w:pStyle w:val="Default"/>
        <w:rPr>
          <w:iCs/>
          <w:sz w:val="22"/>
          <w:szCs w:val="22"/>
        </w:rPr>
      </w:pPr>
      <w:r w:rsidRPr="00502C4A">
        <w:rPr>
          <w:iCs/>
          <w:sz w:val="22"/>
          <w:szCs w:val="22"/>
        </w:rPr>
        <w:t xml:space="preserve">• PARTIAL - Designated patrons and employees moving out of the incident area. </w:t>
      </w:r>
    </w:p>
    <w:p w14:paraId="32872DF6" w14:textId="77777777" w:rsidR="00250B7A" w:rsidRPr="00502C4A" w:rsidRDefault="00250B7A" w:rsidP="00250B7A">
      <w:pPr>
        <w:pStyle w:val="Default"/>
        <w:rPr>
          <w:iCs/>
          <w:sz w:val="22"/>
          <w:szCs w:val="22"/>
          <w:u w:val="single"/>
        </w:rPr>
      </w:pPr>
    </w:p>
    <w:p w14:paraId="06FB008D" w14:textId="77777777" w:rsidR="00250B7A" w:rsidRDefault="00250B7A" w:rsidP="00250B7A">
      <w:pPr>
        <w:pStyle w:val="Default"/>
        <w:rPr>
          <w:iCs/>
          <w:sz w:val="22"/>
          <w:szCs w:val="22"/>
          <w:u w:val="single"/>
        </w:rPr>
      </w:pPr>
      <w:r w:rsidRPr="00502C4A">
        <w:rPr>
          <w:iCs/>
          <w:sz w:val="22"/>
          <w:szCs w:val="22"/>
          <w:u w:val="single"/>
        </w:rPr>
        <w:t xml:space="preserve">Crowd Management for Evacuation: </w:t>
      </w:r>
    </w:p>
    <w:p w14:paraId="6650CDF4" w14:textId="77777777" w:rsidR="00502C4A" w:rsidRPr="00502C4A" w:rsidRDefault="00502C4A" w:rsidP="00250B7A">
      <w:pPr>
        <w:pStyle w:val="Default"/>
        <w:rPr>
          <w:iCs/>
          <w:sz w:val="22"/>
          <w:szCs w:val="22"/>
          <w:u w:val="single"/>
        </w:rPr>
      </w:pPr>
    </w:p>
    <w:p w14:paraId="44F9F457" w14:textId="77777777" w:rsidR="00250B7A" w:rsidRPr="00502C4A" w:rsidRDefault="00250B7A" w:rsidP="00250B7A">
      <w:pPr>
        <w:pStyle w:val="Default"/>
        <w:rPr>
          <w:iCs/>
          <w:sz w:val="22"/>
          <w:szCs w:val="22"/>
        </w:rPr>
      </w:pPr>
      <w:r w:rsidRPr="00502C4A">
        <w:rPr>
          <w:iCs/>
          <w:sz w:val="22"/>
          <w:szCs w:val="22"/>
        </w:rPr>
        <w:t xml:space="preserve">Across the entire event site, crowd and pedestrian management is carried out by security staff under the direction of the Chief Warden. Static and response teams are responsible for ensuring that all walkways and emergency access / egress points remain clear at all times. </w:t>
      </w:r>
    </w:p>
    <w:p w14:paraId="441F7A42" w14:textId="77777777" w:rsidR="00250B7A" w:rsidRPr="00502C4A" w:rsidRDefault="00250B7A" w:rsidP="00502C4A">
      <w:pPr>
        <w:pStyle w:val="Default"/>
        <w:rPr>
          <w:iCs/>
          <w:sz w:val="22"/>
          <w:szCs w:val="22"/>
        </w:rPr>
      </w:pPr>
      <w:r w:rsidRPr="00502C4A">
        <w:rPr>
          <w:iCs/>
          <w:sz w:val="22"/>
          <w:szCs w:val="22"/>
        </w:rPr>
        <w:t>It is conceivable that from time to time some walkways may become congested and under these circumstances alternate emergency and evacuation routes will be identified.</w:t>
      </w:r>
    </w:p>
    <w:p w14:paraId="06A208DA" w14:textId="77777777" w:rsidR="00250B7A" w:rsidRDefault="00250B7A" w:rsidP="00250B7A">
      <w:pPr>
        <w:rPr>
          <w:rFonts w:ascii="Arial" w:hAnsi="Arial" w:cs="Arial"/>
        </w:rPr>
      </w:pPr>
    </w:p>
    <w:p w14:paraId="113A42A1" w14:textId="77777777" w:rsidR="00250B7A" w:rsidRPr="00502C4A" w:rsidRDefault="00250B7A" w:rsidP="00250B7A">
      <w:pPr>
        <w:autoSpaceDE w:val="0"/>
        <w:autoSpaceDN w:val="0"/>
        <w:adjustRightInd w:val="0"/>
        <w:spacing w:after="0" w:line="240" w:lineRule="auto"/>
        <w:rPr>
          <w:rFonts w:ascii="Arial" w:hAnsi="Arial" w:cs="Arial"/>
          <w:iCs/>
          <w:color w:val="000000"/>
          <w:u w:val="single"/>
        </w:rPr>
      </w:pPr>
      <w:r w:rsidRPr="00250B7A">
        <w:rPr>
          <w:rFonts w:ascii="Arial" w:hAnsi="Arial" w:cs="Arial"/>
          <w:iCs/>
          <w:color w:val="000000"/>
          <w:u w:val="single"/>
        </w:rPr>
        <w:t xml:space="preserve">The Evacuation Procedure for the Event: </w:t>
      </w:r>
    </w:p>
    <w:p w14:paraId="031ACD25" w14:textId="77777777" w:rsidR="00502C4A" w:rsidRPr="00250B7A" w:rsidRDefault="00502C4A" w:rsidP="00250B7A">
      <w:pPr>
        <w:autoSpaceDE w:val="0"/>
        <w:autoSpaceDN w:val="0"/>
        <w:adjustRightInd w:val="0"/>
        <w:spacing w:after="0" w:line="240" w:lineRule="auto"/>
        <w:rPr>
          <w:rFonts w:ascii="Arial" w:hAnsi="Arial" w:cs="Arial"/>
          <w:color w:val="000000"/>
        </w:rPr>
      </w:pPr>
    </w:p>
    <w:p w14:paraId="363CAFD3" w14:textId="77777777" w:rsidR="00250B7A" w:rsidRDefault="00250B7A" w:rsidP="00250B7A">
      <w:pPr>
        <w:rPr>
          <w:rFonts w:ascii="Arial" w:hAnsi="Arial" w:cs="Arial"/>
          <w:color w:val="000000"/>
        </w:rPr>
      </w:pPr>
      <w:r w:rsidRPr="00B52F18">
        <w:rPr>
          <w:rFonts w:ascii="Arial" w:hAnsi="Arial" w:cs="Arial"/>
          <w:color w:val="000000"/>
        </w:rPr>
        <w:t>The following evacuation procedure applies for the event:</w:t>
      </w:r>
    </w:p>
    <w:p w14:paraId="51321203" w14:textId="77777777" w:rsidR="00502C4A" w:rsidRPr="00B2408A" w:rsidRDefault="00B2408A" w:rsidP="00B2408A">
      <w:pPr>
        <w:rPr>
          <w:rFonts w:ascii="Arial" w:hAnsi="Arial" w:cs="Arial"/>
          <w:color w:val="000000"/>
        </w:rPr>
      </w:pPr>
      <w:r w:rsidRPr="00B52F18">
        <w:rPr>
          <w:rFonts w:ascii="Arial" w:hAnsi="Arial" w:cs="Arial"/>
          <w:noProof/>
          <w:lang w:eastAsia="en-AU"/>
        </w:rPr>
        <w:lastRenderedPageBreak/>
        <w:drawing>
          <wp:anchor distT="0" distB="0" distL="114300" distR="114300" simplePos="0" relativeHeight="251671552" behindDoc="1" locked="0" layoutInCell="1" allowOverlap="1" wp14:anchorId="1430A696" wp14:editId="2973736E">
            <wp:simplePos x="0" y="0"/>
            <wp:positionH relativeFrom="margin">
              <wp:posOffset>-635</wp:posOffset>
            </wp:positionH>
            <wp:positionV relativeFrom="paragraph">
              <wp:posOffset>260350</wp:posOffset>
            </wp:positionV>
            <wp:extent cx="5610225" cy="4547870"/>
            <wp:effectExtent l="0" t="0" r="9525" b="5080"/>
            <wp:wrapTight wrapText="bothSides">
              <wp:wrapPolygon edited="0">
                <wp:start x="0" y="0"/>
                <wp:lineTo x="0" y="21534"/>
                <wp:lineTo x="21563" y="21534"/>
                <wp:lineTo x="215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10225" cy="4547870"/>
                    </a:xfrm>
                    <a:prstGeom prst="rect">
                      <a:avLst/>
                    </a:prstGeom>
                  </pic:spPr>
                </pic:pic>
              </a:graphicData>
            </a:graphic>
            <wp14:sizeRelH relativeFrom="page">
              <wp14:pctWidth>0</wp14:pctWidth>
            </wp14:sizeRelH>
            <wp14:sizeRelV relativeFrom="page">
              <wp14:pctHeight>0</wp14:pctHeight>
            </wp14:sizeRelV>
          </wp:anchor>
        </w:drawing>
      </w:r>
    </w:p>
    <w:p w14:paraId="08E9DE33" w14:textId="77777777" w:rsidR="00502C4A" w:rsidRDefault="00502C4A" w:rsidP="00250B7A">
      <w:pPr>
        <w:pStyle w:val="Default"/>
        <w:rPr>
          <w:sz w:val="22"/>
          <w:szCs w:val="22"/>
        </w:rPr>
      </w:pPr>
    </w:p>
    <w:p w14:paraId="0EFE0D97" w14:textId="77777777" w:rsidR="00346CDE" w:rsidRDefault="00346CDE" w:rsidP="00250B7A">
      <w:pPr>
        <w:pStyle w:val="Default"/>
        <w:rPr>
          <w:sz w:val="22"/>
          <w:szCs w:val="22"/>
          <w:u w:val="single"/>
        </w:rPr>
      </w:pPr>
    </w:p>
    <w:p w14:paraId="435C2323" w14:textId="77777777" w:rsidR="00346CDE" w:rsidRDefault="00346CDE" w:rsidP="00250B7A">
      <w:pPr>
        <w:pStyle w:val="Default"/>
        <w:rPr>
          <w:sz w:val="22"/>
          <w:szCs w:val="22"/>
          <w:u w:val="single"/>
        </w:rPr>
      </w:pPr>
    </w:p>
    <w:p w14:paraId="40BCC1EB" w14:textId="77777777" w:rsidR="00250B7A" w:rsidRDefault="00250B7A" w:rsidP="00250B7A">
      <w:pPr>
        <w:pStyle w:val="Default"/>
        <w:rPr>
          <w:sz w:val="22"/>
          <w:szCs w:val="22"/>
          <w:u w:val="single"/>
        </w:rPr>
      </w:pPr>
      <w:r w:rsidRPr="00502C4A">
        <w:rPr>
          <w:sz w:val="22"/>
          <w:szCs w:val="22"/>
          <w:u w:val="single"/>
        </w:rPr>
        <w:t xml:space="preserve">Emergency Services Hold Ultimate Control: </w:t>
      </w:r>
    </w:p>
    <w:p w14:paraId="246823CC" w14:textId="77777777" w:rsidR="00502C4A" w:rsidRPr="00502C4A" w:rsidRDefault="00502C4A" w:rsidP="00250B7A">
      <w:pPr>
        <w:pStyle w:val="Default"/>
        <w:rPr>
          <w:sz w:val="22"/>
          <w:szCs w:val="22"/>
          <w:u w:val="single"/>
        </w:rPr>
      </w:pPr>
    </w:p>
    <w:p w14:paraId="4A321144" w14:textId="77777777" w:rsidR="00250B7A" w:rsidRDefault="00250B7A" w:rsidP="00250B7A">
      <w:pPr>
        <w:pStyle w:val="Default"/>
        <w:rPr>
          <w:sz w:val="22"/>
          <w:szCs w:val="22"/>
        </w:rPr>
      </w:pPr>
      <w:r w:rsidRPr="00B52F18">
        <w:rPr>
          <w:sz w:val="22"/>
          <w:szCs w:val="22"/>
        </w:rPr>
        <w:t xml:space="preserve">The above are guidelines only and are subject to change to suit the location of the emergency, type of emergency, crowd density and wind conditions. Emergency services out rank all event and site management. Should they give any personnel a direct order; they should carry out the order. Confirmation from event control is not required. </w:t>
      </w:r>
    </w:p>
    <w:p w14:paraId="7DCD3477" w14:textId="77777777" w:rsidR="00502C4A" w:rsidRPr="00B52F18" w:rsidRDefault="00502C4A" w:rsidP="00250B7A">
      <w:pPr>
        <w:pStyle w:val="Default"/>
        <w:rPr>
          <w:sz w:val="22"/>
          <w:szCs w:val="22"/>
        </w:rPr>
      </w:pPr>
    </w:p>
    <w:p w14:paraId="4462C678" w14:textId="77777777" w:rsidR="00250B7A" w:rsidRDefault="00250B7A" w:rsidP="00250B7A">
      <w:pPr>
        <w:pStyle w:val="Default"/>
        <w:rPr>
          <w:sz w:val="22"/>
          <w:szCs w:val="22"/>
          <w:u w:val="single"/>
        </w:rPr>
      </w:pPr>
      <w:r w:rsidRPr="00502C4A">
        <w:rPr>
          <w:sz w:val="22"/>
          <w:szCs w:val="22"/>
          <w:u w:val="single"/>
        </w:rPr>
        <w:t xml:space="preserve">Emergency Vehicle Access: </w:t>
      </w:r>
    </w:p>
    <w:p w14:paraId="1C64D292" w14:textId="77777777" w:rsidR="00502C4A" w:rsidRPr="00502C4A" w:rsidRDefault="00502C4A" w:rsidP="00250B7A">
      <w:pPr>
        <w:pStyle w:val="Default"/>
        <w:rPr>
          <w:sz w:val="22"/>
          <w:szCs w:val="22"/>
          <w:u w:val="single"/>
        </w:rPr>
      </w:pPr>
    </w:p>
    <w:p w14:paraId="62EEF0DF" w14:textId="77777777" w:rsidR="00250B7A" w:rsidRPr="00B52F18" w:rsidRDefault="00250B7A" w:rsidP="00250B7A">
      <w:pPr>
        <w:rPr>
          <w:rFonts w:ascii="Arial" w:hAnsi="Arial" w:cs="Arial"/>
        </w:rPr>
      </w:pPr>
      <w:r w:rsidRPr="00B52F18">
        <w:rPr>
          <w:rFonts w:ascii="Arial" w:hAnsi="Arial" w:cs="Arial"/>
        </w:rPr>
        <w:t>When notified, emergency services should be advised of the approximate location of the incident and the most suitable entrance point into the event site. On arrival, the closest area warden is to meet the emergency services vehicle and guide them to the exact incident position. There will be a minimum 3.5m access corridor maintained throughout the site.</w:t>
      </w:r>
    </w:p>
    <w:p w14:paraId="039B7FF2" w14:textId="77777777" w:rsidR="00250B7A" w:rsidRPr="00B52F18" w:rsidRDefault="00250B7A" w:rsidP="00250B7A">
      <w:pPr>
        <w:rPr>
          <w:rFonts w:ascii="Arial" w:hAnsi="Arial" w:cs="Arial"/>
        </w:rPr>
      </w:pPr>
    </w:p>
    <w:p w14:paraId="7F880DB9" w14:textId="77777777" w:rsidR="00250B7A" w:rsidRDefault="00250B7A" w:rsidP="00250B7A">
      <w:pPr>
        <w:pStyle w:val="Default"/>
        <w:rPr>
          <w:sz w:val="22"/>
          <w:szCs w:val="22"/>
          <w:u w:val="single"/>
        </w:rPr>
      </w:pPr>
      <w:r w:rsidRPr="00502C4A">
        <w:rPr>
          <w:sz w:val="22"/>
          <w:szCs w:val="22"/>
          <w:u w:val="single"/>
        </w:rPr>
        <w:t xml:space="preserve">Considering Accessible Patrons in Evacuation: </w:t>
      </w:r>
    </w:p>
    <w:p w14:paraId="218375DC" w14:textId="77777777" w:rsidR="00502C4A" w:rsidRPr="00502C4A" w:rsidRDefault="00502C4A" w:rsidP="00250B7A">
      <w:pPr>
        <w:pStyle w:val="Default"/>
        <w:rPr>
          <w:sz w:val="22"/>
          <w:szCs w:val="22"/>
          <w:u w:val="single"/>
        </w:rPr>
      </w:pPr>
    </w:p>
    <w:p w14:paraId="4B4D31F1" w14:textId="77777777" w:rsidR="00250B7A" w:rsidRDefault="00250B7A" w:rsidP="00250B7A">
      <w:pPr>
        <w:pStyle w:val="Default"/>
        <w:rPr>
          <w:sz w:val="22"/>
          <w:szCs w:val="22"/>
        </w:rPr>
      </w:pPr>
      <w:r w:rsidRPr="00B52F18">
        <w:rPr>
          <w:sz w:val="22"/>
          <w:szCs w:val="22"/>
        </w:rPr>
        <w:t xml:space="preserve">In the event of an evacuation, area wardens will assist or arrange assistance for accessible patrons within the event site. An accessible person is considered anyone who will require physical assistance during an evacuation. </w:t>
      </w:r>
    </w:p>
    <w:p w14:paraId="6B81CD27" w14:textId="77777777" w:rsidR="00502C4A" w:rsidRPr="00B52F18" w:rsidRDefault="00502C4A" w:rsidP="00250B7A">
      <w:pPr>
        <w:pStyle w:val="Default"/>
        <w:rPr>
          <w:sz w:val="22"/>
          <w:szCs w:val="22"/>
        </w:rPr>
      </w:pPr>
    </w:p>
    <w:p w14:paraId="6DA852DE" w14:textId="77777777" w:rsidR="00250B7A" w:rsidRDefault="00250B7A" w:rsidP="00250B7A">
      <w:pPr>
        <w:pStyle w:val="Default"/>
        <w:rPr>
          <w:sz w:val="22"/>
          <w:szCs w:val="22"/>
        </w:rPr>
      </w:pPr>
      <w:r w:rsidRPr="00B52F18">
        <w:rPr>
          <w:sz w:val="22"/>
          <w:szCs w:val="22"/>
        </w:rPr>
        <w:t xml:space="preserve">Accessible patrons include: </w:t>
      </w:r>
    </w:p>
    <w:p w14:paraId="6D7FF8AB" w14:textId="77777777" w:rsidR="00502C4A" w:rsidRPr="00B52F18" w:rsidRDefault="00502C4A" w:rsidP="00250B7A">
      <w:pPr>
        <w:pStyle w:val="Default"/>
        <w:rPr>
          <w:sz w:val="22"/>
          <w:szCs w:val="22"/>
        </w:rPr>
      </w:pPr>
    </w:p>
    <w:p w14:paraId="6173B939" w14:textId="77777777" w:rsidR="00250B7A" w:rsidRPr="00B52F18" w:rsidRDefault="00250B7A" w:rsidP="00502C4A">
      <w:pPr>
        <w:pStyle w:val="Default"/>
        <w:numPr>
          <w:ilvl w:val="0"/>
          <w:numId w:val="8"/>
        </w:numPr>
        <w:spacing w:after="210"/>
        <w:rPr>
          <w:sz w:val="22"/>
          <w:szCs w:val="22"/>
        </w:rPr>
      </w:pPr>
      <w:r w:rsidRPr="00B52F18">
        <w:rPr>
          <w:sz w:val="22"/>
          <w:szCs w:val="22"/>
        </w:rPr>
        <w:t xml:space="preserve">Permanent Disablement </w:t>
      </w:r>
    </w:p>
    <w:p w14:paraId="2F959859" w14:textId="77777777" w:rsidR="00250B7A" w:rsidRPr="00B52F18" w:rsidRDefault="00250B7A" w:rsidP="00502C4A">
      <w:pPr>
        <w:pStyle w:val="Default"/>
        <w:numPr>
          <w:ilvl w:val="0"/>
          <w:numId w:val="8"/>
        </w:numPr>
        <w:spacing w:after="210"/>
        <w:rPr>
          <w:sz w:val="22"/>
          <w:szCs w:val="22"/>
        </w:rPr>
      </w:pPr>
      <w:r w:rsidRPr="00B52F18">
        <w:rPr>
          <w:sz w:val="22"/>
          <w:szCs w:val="22"/>
        </w:rPr>
        <w:t xml:space="preserve">Temporary Disablement - Injury, Advanced Pregnancy etc. </w:t>
      </w:r>
    </w:p>
    <w:p w14:paraId="23AE033B" w14:textId="77777777" w:rsidR="00DD223E" w:rsidRDefault="00250B7A" w:rsidP="00923E5A">
      <w:pPr>
        <w:pStyle w:val="Default"/>
        <w:numPr>
          <w:ilvl w:val="0"/>
          <w:numId w:val="8"/>
        </w:numPr>
        <w:rPr>
          <w:sz w:val="22"/>
          <w:szCs w:val="22"/>
        </w:rPr>
      </w:pPr>
      <w:r w:rsidRPr="00B2408A">
        <w:rPr>
          <w:sz w:val="22"/>
          <w:szCs w:val="22"/>
        </w:rPr>
        <w:t>Sensory</w:t>
      </w:r>
      <w:r w:rsidR="00B2408A">
        <w:rPr>
          <w:sz w:val="22"/>
          <w:szCs w:val="22"/>
        </w:rPr>
        <w:t xml:space="preserve"> Disablement - Deaf, Blind </w:t>
      </w:r>
      <w:proofErr w:type="spellStart"/>
      <w:r w:rsidR="00B2408A">
        <w:rPr>
          <w:sz w:val="22"/>
          <w:szCs w:val="22"/>
        </w:rPr>
        <w:t>etc</w:t>
      </w:r>
      <w:proofErr w:type="spellEnd"/>
    </w:p>
    <w:p w14:paraId="1902639A" w14:textId="5AA91AA3" w:rsidR="00977A45" w:rsidRDefault="00977A45" w:rsidP="00DD223E">
      <w:pPr>
        <w:pStyle w:val="Default"/>
        <w:rPr>
          <w:sz w:val="22"/>
          <w:szCs w:val="22"/>
        </w:rPr>
      </w:pPr>
    </w:p>
    <w:p w14:paraId="246FC20C" w14:textId="6E74103C" w:rsidR="00DD223E" w:rsidRDefault="00DD223E" w:rsidP="00DD223E">
      <w:pPr>
        <w:pStyle w:val="Default"/>
        <w:rPr>
          <w:sz w:val="22"/>
          <w:szCs w:val="22"/>
        </w:rPr>
      </w:pPr>
    </w:p>
    <w:sectPr w:rsidR="00DD223E" w:rsidSect="00B2408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11DB" w14:textId="77777777" w:rsidR="00AF151C" w:rsidRDefault="00AF151C" w:rsidP="00AF151C">
      <w:pPr>
        <w:spacing w:after="0" w:line="240" w:lineRule="auto"/>
      </w:pPr>
      <w:r>
        <w:separator/>
      </w:r>
    </w:p>
  </w:endnote>
  <w:endnote w:type="continuationSeparator" w:id="0">
    <w:p w14:paraId="381EA671" w14:textId="77777777" w:rsidR="00AF151C" w:rsidRDefault="00AF151C" w:rsidP="00AF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988039"/>
      <w:docPartObj>
        <w:docPartGallery w:val="Page Numbers (Bottom of Page)"/>
        <w:docPartUnique/>
      </w:docPartObj>
    </w:sdtPr>
    <w:sdtEndPr>
      <w:rPr>
        <w:noProof/>
      </w:rPr>
    </w:sdtEndPr>
    <w:sdtContent>
      <w:p w14:paraId="6A0FE8DA" w14:textId="3B30952C" w:rsidR="00250B7A" w:rsidRDefault="00250B7A">
        <w:pPr>
          <w:pStyle w:val="Footer"/>
          <w:jc w:val="center"/>
        </w:pPr>
        <w:r>
          <w:fldChar w:fldCharType="begin"/>
        </w:r>
        <w:r>
          <w:instrText xml:space="preserve"> PAGE   \* MERGEFORMAT </w:instrText>
        </w:r>
        <w:r>
          <w:fldChar w:fldCharType="separate"/>
        </w:r>
        <w:r w:rsidR="00FF6B2E">
          <w:rPr>
            <w:noProof/>
          </w:rPr>
          <w:t>6</w:t>
        </w:r>
        <w:r>
          <w:rPr>
            <w:noProof/>
          </w:rPr>
          <w:fldChar w:fldCharType="end"/>
        </w:r>
      </w:p>
    </w:sdtContent>
  </w:sdt>
  <w:p w14:paraId="7F64F006" w14:textId="77777777" w:rsidR="00250B7A" w:rsidRDefault="0025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D30E" w14:textId="77777777" w:rsidR="00AF151C" w:rsidRDefault="00AF151C" w:rsidP="00AF151C">
      <w:pPr>
        <w:spacing w:after="0" w:line="240" w:lineRule="auto"/>
      </w:pPr>
      <w:r>
        <w:separator/>
      </w:r>
    </w:p>
  </w:footnote>
  <w:footnote w:type="continuationSeparator" w:id="0">
    <w:p w14:paraId="35DD641A" w14:textId="77777777" w:rsidR="00AF151C" w:rsidRDefault="00AF151C" w:rsidP="00AF1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A01EC7"/>
    <w:multiLevelType w:val="hybridMultilevel"/>
    <w:tmpl w:val="C8A5D0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457769"/>
    <w:multiLevelType w:val="hybridMultilevel"/>
    <w:tmpl w:val="F89E01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E64DD1"/>
    <w:multiLevelType w:val="hybridMultilevel"/>
    <w:tmpl w:val="3B60304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 w15:restartNumberingAfterBreak="0">
    <w:nsid w:val="125C1316"/>
    <w:multiLevelType w:val="hybridMultilevel"/>
    <w:tmpl w:val="AA840BA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72F10D5"/>
    <w:multiLevelType w:val="hybridMultilevel"/>
    <w:tmpl w:val="CB96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4334C"/>
    <w:multiLevelType w:val="hybridMultilevel"/>
    <w:tmpl w:val="6EFA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51844"/>
    <w:multiLevelType w:val="hybridMultilevel"/>
    <w:tmpl w:val="CA1B49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642194"/>
    <w:multiLevelType w:val="hybridMultilevel"/>
    <w:tmpl w:val="DBF4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F10054"/>
    <w:multiLevelType w:val="hybridMultilevel"/>
    <w:tmpl w:val="422FA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DD740E"/>
    <w:multiLevelType w:val="hybridMultilevel"/>
    <w:tmpl w:val="13914C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64CDC"/>
    <w:multiLevelType w:val="hybridMultilevel"/>
    <w:tmpl w:val="D6CA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8"/>
  </w:num>
  <w:num w:numId="6">
    <w:abstractNumId w:val="5"/>
  </w:num>
  <w:num w:numId="7">
    <w:abstractNumId w:val="7"/>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45"/>
    <w:rsid w:val="00045957"/>
    <w:rsid w:val="00062DAE"/>
    <w:rsid w:val="000839E8"/>
    <w:rsid w:val="0008458F"/>
    <w:rsid w:val="000A13ED"/>
    <w:rsid w:val="00107663"/>
    <w:rsid w:val="0017290D"/>
    <w:rsid w:val="002456CA"/>
    <w:rsid w:val="00250B7A"/>
    <w:rsid w:val="00346CDE"/>
    <w:rsid w:val="00356447"/>
    <w:rsid w:val="00357DF7"/>
    <w:rsid w:val="004214F5"/>
    <w:rsid w:val="004A013A"/>
    <w:rsid w:val="004A4467"/>
    <w:rsid w:val="004E6BF5"/>
    <w:rsid w:val="004E7AFD"/>
    <w:rsid w:val="00502C4A"/>
    <w:rsid w:val="0051055F"/>
    <w:rsid w:val="00565C4C"/>
    <w:rsid w:val="00582E7A"/>
    <w:rsid w:val="005A471F"/>
    <w:rsid w:val="00602040"/>
    <w:rsid w:val="006625A6"/>
    <w:rsid w:val="006E2DF8"/>
    <w:rsid w:val="006F7BBF"/>
    <w:rsid w:val="00825603"/>
    <w:rsid w:val="008C731D"/>
    <w:rsid w:val="008F4346"/>
    <w:rsid w:val="00977A45"/>
    <w:rsid w:val="009E0C8D"/>
    <w:rsid w:val="00A50C63"/>
    <w:rsid w:val="00AB46E9"/>
    <w:rsid w:val="00AF151C"/>
    <w:rsid w:val="00B2408A"/>
    <w:rsid w:val="00B52F18"/>
    <w:rsid w:val="00B53BAF"/>
    <w:rsid w:val="00BB0665"/>
    <w:rsid w:val="00C4492F"/>
    <w:rsid w:val="00D46E66"/>
    <w:rsid w:val="00D84C23"/>
    <w:rsid w:val="00DD223E"/>
    <w:rsid w:val="00DE2A21"/>
    <w:rsid w:val="00E73ECB"/>
    <w:rsid w:val="00E771BD"/>
    <w:rsid w:val="00E94D87"/>
    <w:rsid w:val="00EE1C63"/>
    <w:rsid w:val="00F66FFB"/>
    <w:rsid w:val="00FF6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C0A742"/>
  <w15:chartTrackingRefBased/>
  <w15:docId w15:val="{A3833B9D-EF17-4FF1-81BA-A30244BA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1C"/>
  </w:style>
  <w:style w:type="paragraph" w:styleId="Footer">
    <w:name w:val="footer"/>
    <w:basedOn w:val="Normal"/>
    <w:link w:val="FooterChar"/>
    <w:uiPriority w:val="99"/>
    <w:unhideWhenUsed/>
    <w:rsid w:val="00AF1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51C"/>
  </w:style>
  <w:style w:type="paragraph" w:customStyle="1" w:styleId="Default">
    <w:name w:val="Default"/>
    <w:rsid w:val="00250B7A"/>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6E2DF8"/>
    <w:pPr>
      <w:spacing w:after="200" w:line="240" w:lineRule="auto"/>
    </w:pPr>
    <w:rPr>
      <w:i/>
      <w:iCs/>
      <w:color w:val="44546A" w:themeColor="text2"/>
      <w:sz w:val="18"/>
      <w:szCs w:val="18"/>
    </w:rPr>
  </w:style>
  <w:style w:type="paragraph" w:styleId="ListParagraph">
    <w:name w:val="List Paragraph"/>
    <w:basedOn w:val="Normal"/>
    <w:uiPriority w:val="34"/>
    <w:qFormat/>
    <w:rsid w:val="00DD223E"/>
    <w:pPr>
      <w:spacing w:after="0" w:line="265" w:lineRule="auto"/>
      <w:ind w:left="720" w:right="24" w:firstLine="4"/>
      <w:contextualSpacing/>
      <w:jc w:val="both"/>
    </w:pPr>
    <w:rPr>
      <w:rFonts w:ascii="Calibri" w:eastAsia="Calibri" w:hAnsi="Calibri" w:cs="Calibri"/>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1015</Words>
  <Characters>5599</Characters>
  <Application>Microsoft Office Word</Application>
  <DocSecurity>0</DocSecurity>
  <Lines>243</Lines>
  <Paragraphs>174</Paragraphs>
  <ScaleCrop>false</ScaleCrop>
  <HeadingPairs>
    <vt:vector size="2" baseType="variant">
      <vt:variant>
        <vt:lpstr>Title</vt:lpstr>
      </vt:variant>
      <vt:variant>
        <vt:i4>1</vt:i4>
      </vt:variant>
    </vt:vector>
  </HeadingPairs>
  <TitlesOfParts>
    <vt:vector size="1" baseType="lpstr">
      <vt:lpstr/>
    </vt:vector>
  </TitlesOfParts>
  <Company>Campbelltown City Council</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Low</dc:creator>
  <cp:keywords/>
  <dc:description/>
  <cp:lastModifiedBy>Daniel Gonzalez</cp:lastModifiedBy>
  <cp:revision>3</cp:revision>
  <cp:lastPrinted>2022-04-29T02:24:00Z</cp:lastPrinted>
  <dcterms:created xsi:type="dcterms:W3CDTF">2023-03-30T04:04:00Z</dcterms:created>
  <dcterms:modified xsi:type="dcterms:W3CDTF">2023-03-30T04:13:00Z</dcterms:modified>
</cp:coreProperties>
</file>